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DF0" w:rsidRDefault="00594DF0" w:rsidP="00594DF0">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w:t>
      </w:r>
      <w:r w:rsidR="001113D0">
        <w:rPr>
          <w:rFonts w:ascii="Arial" w:hAnsi="Arial" w:cs="Arial"/>
          <w:b/>
          <w:sz w:val="24"/>
          <w:szCs w:val="24"/>
          <w:lang w:eastAsia="zh-CN"/>
        </w:rPr>
        <w:t>9</w:t>
      </w:r>
      <w:r w:rsidR="001113D0">
        <w:rPr>
          <w:rFonts w:ascii="Arial" w:hAnsi="Arial" w:cs="Arial" w:hint="eastAsia"/>
          <w:b/>
          <w:sz w:val="24"/>
          <w:szCs w:val="24"/>
          <w:lang w:eastAsia="zh-CN"/>
        </w:rPr>
        <w:t>5</w:t>
      </w:r>
      <w:r>
        <w:rPr>
          <w:rFonts w:ascii="Arial" w:hAnsi="Arial" w:cs="Arial"/>
          <w:b/>
          <w:sz w:val="24"/>
          <w:szCs w:val="24"/>
          <w:lang w:eastAsia="zh-CN"/>
        </w:rPr>
        <w:t xml:space="preserve">-e                                                      </w:t>
      </w:r>
      <w:r w:rsidR="00B3209B">
        <w:rPr>
          <w:rFonts w:ascii="Arial" w:hAnsi="Arial" w:cs="Arial" w:hint="eastAsia"/>
          <w:b/>
          <w:sz w:val="24"/>
          <w:szCs w:val="24"/>
          <w:lang w:eastAsia="zh-CN"/>
        </w:rPr>
        <w:t xml:space="preserve">    </w:t>
      </w:r>
      <w:r>
        <w:rPr>
          <w:rFonts w:ascii="Arial" w:hAnsi="Arial" w:cs="Arial"/>
          <w:b/>
          <w:sz w:val="24"/>
          <w:szCs w:val="24"/>
          <w:lang w:eastAsia="zh-CN"/>
        </w:rPr>
        <w:t xml:space="preserve">   </w:t>
      </w:r>
      <w:r>
        <w:rPr>
          <w:rFonts w:ascii="Arial" w:hAnsi="Arial" w:cs="Arial"/>
          <w:b/>
          <w:sz w:val="24"/>
          <w:szCs w:val="24"/>
        </w:rPr>
        <w:t>R4-</w:t>
      </w:r>
      <w:r w:rsidR="00B3209B">
        <w:rPr>
          <w:rFonts w:ascii="Arial" w:hAnsi="Arial" w:cs="Arial"/>
          <w:b/>
          <w:sz w:val="24"/>
          <w:szCs w:val="24"/>
          <w:lang w:eastAsia="zh-CN"/>
        </w:rPr>
        <w:t>20</w:t>
      </w:r>
      <w:r w:rsidR="00B3209B">
        <w:rPr>
          <w:rFonts w:ascii="Arial" w:hAnsi="Arial" w:cs="Arial" w:hint="eastAsia"/>
          <w:b/>
          <w:sz w:val="24"/>
          <w:szCs w:val="24"/>
          <w:lang w:eastAsia="zh-CN"/>
        </w:rPr>
        <w:t>06288</w:t>
      </w:r>
    </w:p>
    <w:p w:rsidR="00594DF0" w:rsidRDefault="00930A5E" w:rsidP="00594DF0">
      <w:pPr>
        <w:pStyle w:val="CRCoverPage"/>
        <w:outlineLvl w:val="0"/>
        <w:rPr>
          <w:b/>
          <w:noProof/>
          <w:sz w:val="24"/>
        </w:rPr>
      </w:pPr>
      <w:r>
        <w:rPr>
          <w:b/>
          <w:sz w:val="24"/>
          <w:szCs w:val="24"/>
          <w:lang w:eastAsia="zh-CN"/>
        </w:rPr>
        <w:t xml:space="preserve">Electronic Meeting, </w:t>
      </w:r>
      <w:r w:rsidR="001113D0">
        <w:rPr>
          <w:rFonts w:hint="eastAsia"/>
          <w:b/>
          <w:sz w:val="24"/>
          <w:szCs w:val="24"/>
          <w:lang w:eastAsia="zh-CN"/>
        </w:rPr>
        <w:t>25</w:t>
      </w:r>
      <w:r w:rsidR="001113D0">
        <w:rPr>
          <w:b/>
          <w:sz w:val="24"/>
          <w:szCs w:val="24"/>
          <w:lang w:eastAsia="zh-CN"/>
        </w:rPr>
        <w:t xml:space="preserve"> </w:t>
      </w:r>
      <w:r w:rsidR="001113D0">
        <w:rPr>
          <w:rFonts w:hint="eastAsia"/>
          <w:b/>
          <w:sz w:val="24"/>
          <w:szCs w:val="24"/>
          <w:lang w:eastAsia="zh-CN"/>
        </w:rPr>
        <w:t>May</w:t>
      </w:r>
      <w:r w:rsidR="00594DF0">
        <w:rPr>
          <w:b/>
          <w:sz w:val="24"/>
          <w:szCs w:val="24"/>
          <w:lang w:eastAsia="zh-CN"/>
        </w:rPr>
        <w:t xml:space="preserve"> – </w:t>
      </w:r>
      <w:r w:rsidR="001113D0">
        <w:rPr>
          <w:rFonts w:hint="eastAsia"/>
          <w:b/>
          <w:sz w:val="24"/>
          <w:szCs w:val="24"/>
          <w:lang w:eastAsia="zh-CN"/>
        </w:rPr>
        <w:t>5</w:t>
      </w:r>
      <w:r w:rsidR="00594DF0">
        <w:rPr>
          <w:b/>
          <w:sz w:val="24"/>
          <w:szCs w:val="24"/>
          <w:lang w:eastAsia="zh-CN"/>
        </w:rPr>
        <w:t xml:space="preserve"> </w:t>
      </w:r>
      <w:r w:rsidR="001113D0">
        <w:rPr>
          <w:rFonts w:hint="eastAsia"/>
          <w:b/>
          <w:sz w:val="24"/>
          <w:szCs w:val="24"/>
          <w:lang w:eastAsia="zh-CN"/>
        </w:rPr>
        <w:t>June</w:t>
      </w:r>
      <w:r w:rsidR="00594DF0">
        <w:rPr>
          <w:b/>
          <w:sz w:val="24"/>
          <w:szCs w:val="24"/>
          <w:lang w:eastAsia="zh-CN"/>
        </w:rPr>
        <w:t>, 2020</w:t>
      </w:r>
    </w:p>
    <w:p w:rsidR="00076DAD" w:rsidRPr="00930A5E"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DD10BE">
        <w:rPr>
          <w:rFonts w:ascii="Arial" w:eastAsiaTheme="minorEastAsia" w:hAnsi="Arial" w:cs="Arial" w:hint="eastAsia"/>
          <w:b/>
          <w:sz w:val="24"/>
          <w:szCs w:val="24"/>
          <w:lang w:val="en-US" w:eastAsia="zh-CN"/>
        </w:rPr>
        <w:t>Antenna characteristics</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D10BE">
        <w:rPr>
          <w:rFonts w:ascii="Arial" w:eastAsiaTheme="minorEastAsia" w:hAnsi="Arial" w:cs="Arial" w:hint="eastAsia"/>
          <w:b/>
          <w:sz w:val="24"/>
          <w:szCs w:val="24"/>
          <w:lang w:eastAsia="zh-CN"/>
        </w:rPr>
        <w:t>11.1.4</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F80B01">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006FFF" w:rsidRDefault="00BC750D" w:rsidP="002F67AD">
      <w:pPr>
        <w:rPr>
          <w:lang w:eastAsia="zh-CN"/>
        </w:rPr>
      </w:pPr>
      <w:r>
        <w:rPr>
          <w:rFonts w:hint="eastAsia"/>
          <w:lang w:eastAsia="zh-CN"/>
        </w:rPr>
        <w:t xml:space="preserve">In RAN4#94-ebis meeting, </w:t>
      </w:r>
      <w:r w:rsidR="008C4A0C">
        <w:rPr>
          <w:rFonts w:hint="eastAsia"/>
          <w:lang w:eastAsia="zh-CN"/>
        </w:rPr>
        <w:t>Antenna characteristics</w:t>
      </w:r>
      <w:r>
        <w:rPr>
          <w:rFonts w:hint="eastAsia"/>
          <w:lang w:eastAsia="zh-CN"/>
        </w:rPr>
        <w:t xml:space="preserve"> for IMT were discussed </w:t>
      </w:r>
      <w:r w:rsidR="00DD10BE">
        <w:rPr>
          <w:rFonts w:hint="eastAsia"/>
          <w:lang w:eastAsia="zh-CN"/>
        </w:rPr>
        <w:t>and</w:t>
      </w:r>
      <w:r w:rsidR="005A055F">
        <w:rPr>
          <w:rFonts w:hint="eastAsia"/>
          <w:lang w:eastAsia="zh-CN"/>
        </w:rPr>
        <w:t xml:space="preserve"> two</w:t>
      </w:r>
      <w:r w:rsidR="00DD10BE">
        <w:rPr>
          <w:rFonts w:hint="eastAsia"/>
          <w:lang w:eastAsia="zh-CN"/>
        </w:rPr>
        <w:t xml:space="preserve"> </w:t>
      </w:r>
      <w:r w:rsidR="004C2121">
        <w:rPr>
          <w:rFonts w:hint="eastAsia"/>
          <w:lang w:eastAsia="zh-CN"/>
        </w:rPr>
        <w:t>WF</w:t>
      </w:r>
      <w:r w:rsidR="00BE331E">
        <w:rPr>
          <w:rFonts w:hint="eastAsia"/>
          <w:lang w:eastAsia="zh-CN"/>
        </w:rPr>
        <w:t>s [1</w:t>
      </w:r>
      <w:r w:rsidR="00184DAA">
        <w:rPr>
          <w:lang w:eastAsia="zh-CN"/>
        </w:rPr>
        <w:t>, 2</w:t>
      </w:r>
      <w:proofErr w:type="gramStart"/>
      <w:r w:rsidR="00BE331E">
        <w:rPr>
          <w:rFonts w:hint="eastAsia"/>
          <w:lang w:eastAsia="zh-CN"/>
        </w:rPr>
        <w:t>]</w:t>
      </w:r>
      <w:r w:rsidR="00DD10BE">
        <w:rPr>
          <w:rFonts w:hint="eastAsia"/>
          <w:lang w:eastAsia="zh-CN"/>
        </w:rPr>
        <w:t>was</w:t>
      </w:r>
      <w:proofErr w:type="gramEnd"/>
      <w:r w:rsidR="00DD10BE">
        <w:rPr>
          <w:rFonts w:hint="eastAsia"/>
          <w:lang w:eastAsia="zh-CN"/>
        </w:rPr>
        <w:t xml:space="preserve"> agreed</w:t>
      </w:r>
      <w:r>
        <w:rPr>
          <w:rFonts w:hint="eastAsia"/>
          <w:lang w:eastAsia="zh-CN"/>
        </w:rPr>
        <w:t xml:space="preserve">. However, the </w:t>
      </w:r>
      <w:r w:rsidR="008C4A0C">
        <w:rPr>
          <w:rFonts w:hint="eastAsia"/>
          <w:lang w:eastAsia="zh-CN"/>
        </w:rPr>
        <w:t>antenna characteristics</w:t>
      </w:r>
      <w:r>
        <w:rPr>
          <w:rFonts w:hint="eastAsia"/>
          <w:lang w:eastAsia="zh-CN"/>
        </w:rPr>
        <w:t xml:space="preserve"> have not reached </w:t>
      </w:r>
      <w:r>
        <w:rPr>
          <w:lang w:eastAsia="zh-CN"/>
        </w:rPr>
        <w:t>consensus</w:t>
      </w:r>
      <w:r>
        <w:rPr>
          <w:rFonts w:hint="eastAsia"/>
          <w:lang w:eastAsia="zh-CN"/>
        </w:rPr>
        <w:t xml:space="preserve"> and need to be further discussed. This contribution will provide our views and analysis on the BS antenna</w:t>
      </w:r>
      <w:r w:rsidR="00DD10BE">
        <w:rPr>
          <w:rFonts w:hint="eastAsia"/>
          <w:lang w:eastAsia="zh-CN"/>
        </w:rPr>
        <w:t xml:space="preserve"> characteristics </w:t>
      </w:r>
      <w:r>
        <w:rPr>
          <w:rFonts w:hint="eastAsia"/>
          <w:lang w:eastAsia="zh-CN"/>
        </w:rPr>
        <w:t>for IMT.</w:t>
      </w:r>
    </w:p>
    <w:p w:rsidR="007B3883" w:rsidRDefault="003A49FF">
      <w:pPr>
        <w:pStyle w:val="10"/>
        <w:numPr>
          <w:ilvl w:val="0"/>
          <w:numId w:val="4"/>
        </w:numPr>
        <w:rPr>
          <w:lang w:eastAsia="zh-CN"/>
        </w:rPr>
      </w:pPr>
      <w:r>
        <w:rPr>
          <w:rFonts w:hint="eastAsia"/>
          <w:lang w:eastAsia="zh-CN"/>
        </w:rPr>
        <w:t>Discussion</w:t>
      </w:r>
      <w:bookmarkStart w:id="2" w:name="_GoBack"/>
      <w:bookmarkEnd w:id="2"/>
    </w:p>
    <w:p w:rsidR="004C2121" w:rsidRPr="005A055F" w:rsidRDefault="00BE331E" w:rsidP="00BF0B5B">
      <w:pPr>
        <w:rPr>
          <w:lang w:val="en-US" w:eastAsia="zh-CN"/>
        </w:rPr>
      </w:pPr>
      <w:r>
        <w:rPr>
          <w:rFonts w:hint="eastAsia"/>
          <w:lang w:eastAsia="zh-CN"/>
        </w:rPr>
        <w:t xml:space="preserve">As agreed in the </w:t>
      </w:r>
      <w:r>
        <w:rPr>
          <w:lang w:eastAsia="zh-CN"/>
        </w:rPr>
        <w:t>WF [</w:t>
      </w:r>
      <w:r>
        <w:rPr>
          <w:rFonts w:hint="eastAsia"/>
          <w:lang w:eastAsia="zh-CN"/>
        </w:rPr>
        <w:t xml:space="preserve">2], the open issues on antenna characteristics </w:t>
      </w:r>
      <w:r w:rsidR="00EB4E7F">
        <w:rPr>
          <w:lang w:eastAsia="zh-CN"/>
        </w:rPr>
        <w:t>for 6.425</w:t>
      </w:r>
      <w:r w:rsidR="00EB4E7F" w:rsidRPr="00EB4E7F">
        <w:rPr>
          <w:lang w:eastAsia="zh-CN"/>
        </w:rPr>
        <w:t>-7.125GHz and 10.0-10.5GHz</w:t>
      </w:r>
      <w:r>
        <w:rPr>
          <w:rFonts w:hint="eastAsia"/>
          <w:lang w:eastAsia="zh-CN"/>
        </w:rPr>
        <w:t xml:space="preserve"> are shown as follows:</w:t>
      </w:r>
    </w:p>
    <w:tbl>
      <w:tblPr>
        <w:tblStyle w:val="af8"/>
        <w:tblW w:w="0" w:type="auto"/>
        <w:tblLook w:val="04A0" w:firstRow="1" w:lastRow="0" w:firstColumn="1" w:lastColumn="0" w:noHBand="0" w:noVBand="1"/>
      </w:tblPr>
      <w:tblGrid>
        <w:gridCol w:w="9855"/>
      </w:tblGrid>
      <w:tr w:rsidR="004C2121" w:rsidTr="004C2121">
        <w:tc>
          <w:tcPr>
            <w:tcW w:w="9855" w:type="dxa"/>
          </w:tcPr>
          <w:p w:rsidR="004C2121" w:rsidRPr="005A055F" w:rsidRDefault="004C2121" w:rsidP="00BF0B5B">
            <w:pPr>
              <w:rPr>
                <w:rFonts w:eastAsiaTheme="minorEastAsia"/>
                <w:b/>
                <w:lang w:eastAsia="zh-CN"/>
              </w:rPr>
            </w:pPr>
            <w:r w:rsidRPr="005A055F">
              <w:rPr>
                <w:b/>
                <w:lang w:eastAsia="zh-CN"/>
              </w:rPr>
              <w:t>FFS on 6.425-7.125 GHz</w:t>
            </w:r>
            <w:r w:rsidR="008C4A0C">
              <w:rPr>
                <w:rFonts w:eastAsiaTheme="minorEastAsia" w:hint="eastAsia"/>
                <w:b/>
                <w:lang w:eastAsia="zh-CN"/>
              </w:rPr>
              <w:t>:</w:t>
            </w:r>
          </w:p>
          <w:p w:rsidR="00E83BB8" w:rsidRPr="004C2121" w:rsidRDefault="00263D94" w:rsidP="004C2121">
            <w:pPr>
              <w:numPr>
                <w:ilvl w:val="0"/>
                <w:numId w:val="11"/>
              </w:numPr>
              <w:rPr>
                <w:rFonts w:eastAsiaTheme="minorEastAsia"/>
                <w:lang w:val="en-US" w:eastAsia="zh-CN"/>
              </w:rPr>
            </w:pPr>
            <w:r w:rsidRPr="004C2121">
              <w:rPr>
                <w:rFonts w:eastAsiaTheme="minorEastAsia"/>
                <w:lang w:eastAsia="zh-CN"/>
              </w:rPr>
              <w:t>Element parameters</w:t>
            </w:r>
          </w:p>
          <w:p w:rsidR="00E83BB8" w:rsidRPr="004C2121" w:rsidRDefault="00263D94" w:rsidP="004C2121">
            <w:pPr>
              <w:numPr>
                <w:ilvl w:val="1"/>
                <w:numId w:val="11"/>
              </w:numPr>
              <w:rPr>
                <w:rFonts w:eastAsiaTheme="minorEastAsia"/>
                <w:lang w:val="en-US" w:eastAsia="zh-CN"/>
              </w:rPr>
            </w:pPr>
            <w:r w:rsidRPr="004C2121">
              <w:rPr>
                <w:rFonts w:eastAsiaTheme="minorEastAsia"/>
                <w:lang w:eastAsia="zh-CN"/>
              </w:rPr>
              <w:t xml:space="preserve">Horizontal/vertical </w:t>
            </w:r>
            <w:r w:rsidRPr="004C2121">
              <w:rPr>
                <w:rFonts w:eastAsiaTheme="minorEastAsia"/>
                <w:lang w:val="en-US" w:eastAsia="zh-CN"/>
              </w:rPr>
              <w:t>element spacing</w:t>
            </w:r>
          </w:p>
          <w:p w:rsidR="00E83BB8" w:rsidRPr="004C2121" w:rsidRDefault="00263D94" w:rsidP="004C2121">
            <w:pPr>
              <w:numPr>
                <w:ilvl w:val="1"/>
                <w:numId w:val="11"/>
              </w:numPr>
              <w:rPr>
                <w:rFonts w:eastAsiaTheme="minorEastAsia"/>
                <w:lang w:val="en-US" w:eastAsia="zh-CN"/>
              </w:rPr>
            </w:pPr>
            <w:r w:rsidRPr="004C2121">
              <w:rPr>
                <w:rFonts w:eastAsiaTheme="minorEastAsia"/>
                <w:lang w:eastAsia="zh-CN"/>
              </w:rPr>
              <w:t xml:space="preserve">Horizontal/vertical 3 dB </w:t>
            </w:r>
            <w:proofErr w:type="spellStart"/>
            <w:r w:rsidRPr="004C2121">
              <w:rPr>
                <w:rFonts w:eastAsiaTheme="minorEastAsia"/>
                <w:lang w:eastAsia="zh-CN"/>
              </w:rPr>
              <w:t>beamwidth</w:t>
            </w:r>
            <w:proofErr w:type="spellEnd"/>
          </w:p>
          <w:p w:rsidR="00E83BB8" w:rsidRPr="004C2121" w:rsidRDefault="00263D94" w:rsidP="004C2121">
            <w:pPr>
              <w:numPr>
                <w:ilvl w:val="1"/>
                <w:numId w:val="11"/>
              </w:numPr>
              <w:rPr>
                <w:rFonts w:eastAsiaTheme="minorEastAsia"/>
                <w:lang w:val="en-US" w:eastAsia="zh-CN"/>
              </w:rPr>
            </w:pPr>
            <w:r w:rsidRPr="004C2121">
              <w:rPr>
                <w:rFonts w:eastAsiaTheme="minorEastAsia"/>
                <w:lang w:eastAsia="zh-CN"/>
              </w:rPr>
              <w:t>Element gain (</w:t>
            </w:r>
            <w:proofErr w:type="spellStart"/>
            <w:r w:rsidRPr="004C2121">
              <w:rPr>
                <w:rFonts w:eastAsiaTheme="minorEastAsia"/>
                <w:i/>
                <w:iCs/>
                <w:lang w:eastAsia="zh-CN"/>
              </w:rPr>
              <w:t>G</w:t>
            </w:r>
            <w:r w:rsidRPr="004C2121">
              <w:rPr>
                <w:rFonts w:eastAsiaTheme="minorEastAsia"/>
                <w:i/>
                <w:iCs/>
                <w:vertAlign w:val="subscript"/>
                <w:lang w:eastAsia="zh-CN"/>
              </w:rPr>
              <w:t>E,max</w:t>
            </w:r>
            <w:proofErr w:type="spellEnd"/>
            <w:r w:rsidRPr="004C2121">
              <w:rPr>
                <w:rFonts w:eastAsiaTheme="minorEastAsia"/>
                <w:lang w:eastAsia="zh-CN"/>
              </w:rPr>
              <w:t>)</w:t>
            </w:r>
          </w:p>
          <w:p w:rsidR="00E83BB8" w:rsidRPr="004C2121" w:rsidRDefault="00263D94" w:rsidP="004C2121">
            <w:pPr>
              <w:numPr>
                <w:ilvl w:val="0"/>
                <w:numId w:val="11"/>
              </w:numPr>
              <w:rPr>
                <w:rFonts w:eastAsiaTheme="minorEastAsia"/>
                <w:lang w:val="en-US" w:eastAsia="zh-CN"/>
              </w:rPr>
            </w:pPr>
            <w:r w:rsidRPr="004C2121">
              <w:rPr>
                <w:rFonts w:eastAsiaTheme="minorEastAsia"/>
                <w:lang w:val="en-US" w:eastAsia="zh-CN"/>
              </w:rPr>
              <w:t>Antenna configuration, candidate options:</w:t>
            </w:r>
          </w:p>
          <w:p w:rsidR="00E83BB8" w:rsidRPr="004C2121" w:rsidRDefault="00263D94" w:rsidP="004C2121">
            <w:pPr>
              <w:numPr>
                <w:ilvl w:val="1"/>
                <w:numId w:val="11"/>
              </w:numPr>
              <w:rPr>
                <w:rFonts w:eastAsiaTheme="minorEastAsia"/>
                <w:lang w:val="en-US" w:eastAsia="zh-CN"/>
              </w:rPr>
            </w:pPr>
            <w:r w:rsidRPr="004C2121">
              <w:rPr>
                <w:rFonts w:eastAsiaTheme="minorEastAsia"/>
                <w:lang w:val="en-US" w:eastAsia="zh-CN"/>
              </w:rPr>
              <w:t>8*8</w:t>
            </w:r>
          </w:p>
          <w:p w:rsidR="00E83BB8" w:rsidRPr="004C2121" w:rsidRDefault="00263D94" w:rsidP="004C2121">
            <w:pPr>
              <w:numPr>
                <w:ilvl w:val="1"/>
                <w:numId w:val="11"/>
              </w:numPr>
              <w:rPr>
                <w:rFonts w:eastAsiaTheme="minorEastAsia"/>
                <w:lang w:val="en-US" w:eastAsia="zh-CN"/>
              </w:rPr>
            </w:pPr>
            <w:r w:rsidRPr="004C2121">
              <w:rPr>
                <w:rFonts w:eastAsiaTheme="minorEastAsia"/>
                <w:lang w:val="en-US" w:eastAsia="zh-CN"/>
              </w:rPr>
              <w:t xml:space="preserve">4*8 </w:t>
            </w:r>
          </w:p>
          <w:p w:rsidR="00E83BB8" w:rsidRPr="004C2121" w:rsidRDefault="00263D94" w:rsidP="004C2121">
            <w:pPr>
              <w:numPr>
                <w:ilvl w:val="1"/>
                <w:numId w:val="11"/>
              </w:numPr>
              <w:rPr>
                <w:rFonts w:eastAsiaTheme="minorEastAsia"/>
                <w:lang w:val="en-US" w:eastAsia="zh-CN"/>
              </w:rPr>
            </w:pPr>
            <w:r w:rsidRPr="004C2121">
              <w:rPr>
                <w:rFonts w:eastAsiaTheme="minorEastAsia"/>
                <w:lang w:val="en-US" w:eastAsia="zh-CN"/>
              </w:rPr>
              <w:t>16*8</w:t>
            </w:r>
          </w:p>
          <w:p w:rsidR="00E83BB8" w:rsidRPr="005A055F" w:rsidRDefault="00263D94" w:rsidP="004C2121">
            <w:pPr>
              <w:numPr>
                <w:ilvl w:val="0"/>
                <w:numId w:val="11"/>
              </w:numPr>
              <w:rPr>
                <w:rFonts w:eastAsiaTheme="minorEastAsia"/>
                <w:lang w:val="en-US" w:eastAsia="zh-CN"/>
              </w:rPr>
            </w:pPr>
            <w:r w:rsidRPr="004C2121">
              <w:rPr>
                <w:rFonts w:eastAsiaTheme="minorEastAsia"/>
                <w:lang w:eastAsia="zh-CN"/>
              </w:rPr>
              <w:t>additional parameters</w:t>
            </w:r>
          </w:p>
          <w:tbl>
            <w:tblPr>
              <w:tblW w:w="5740" w:type="dxa"/>
              <w:tblInd w:w="690" w:type="dxa"/>
              <w:tblCellMar>
                <w:left w:w="0" w:type="dxa"/>
                <w:right w:w="0" w:type="dxa"/>
              </w:tblCellMar>
              <w:tblLook w:val="04A0" w:firstRow="1" w:lastRow="0" w:firstColumn="1" w:lastColumn="0" w:noHBand="0" w:noVBand="1"/>
            </w:tblPr>
            <w:tblGrid>
              <w:gridCol w:w="3392"/>
              <w:gridCol w:w="1204"/>
              <w:gridCol w:w="1144"/>
            </w:tblGrid>
            <w:tr w:rsidR="00EB4E7F" w:rsidRPr="005555DF" w:rsidTr="009A5A02">
              <w:trPr>
                <w:trHeight w:val="669"/>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b/>
                      <w:bCs/>
                      <w:lang w:eastAsia="zh-CN"/>
                    </w:rPr>
                    <w:t>Parameter</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b/>
                      <w:bCs/>
                      <w:lang w:eastAsia="zh-CN"/>
                    </w:rPr>
                    <w:t>Wide area</w:t>
                  </w:r>
                </w:p>
                <w:p w:rsidR="00EB4E7F" w:rsidRPr="005555DF" w:rsidRDefault="00EB4E7F" w:rsidP="009A5A02">
                  <w:pPr>
                    <w:rPr>
                      <w:rFonts w:eastAsiaTheme="minorEastAsia"/>
                      <w:lang w:val="en-US" w:eastAsia="zh-CN"/>
                    </w:rPr>
                  </w:pPr>
                  <w:r w:rsidRPr="005555DF">
                    <w:rPr>
                      <w:rFonts w:eastAsiaTheme="minorEastAsia"/>
                      <w:b/>
                      <w:bCs/>
                      <w:lang w:eastAsia="zh-CN"/>
                    </w:rPr>
                    <w:t>Sub-urban</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b/>
                      <w:bCs/>
                      <w:lang w:eastAsia="zh-CN"/>
                    </w:rPr>
                    <w:t>Wide area</w:t>
                  </w:r>
                </w:p>
                <w:p w:rsidR="00EB4E7F" w:rsidRPr="005555DF" w:rsidRDefault="00EB4E7F" w:rsidP="009A5A02">
                  <w:pPr>
                    <w:rPr>
                      <w:rFonts w:eastAsiaTheme="minorEastAsia"/>
                      <w:lang w:val="en-US" w:eastAsia="zh-CN"/>
                    </w:rPr>
                  </w:pPr>
                  <w:r w:rsidRPr="005555DF">
                    <w:rPr>
                      <w:rFonts w:eastAsiaTheme="minorEastAsia"/>
                      <w:b/>
                      <w:bCs/>
                      <w:lang w:eastAsia="zh-CN"/>
                    </w:rPr>
                    <w:t>Urban</w:t>
                  </w:r>
                </w:p>
              </w:tc>
            </w:tr>
            <w:tr w:rsidR="00EB4E7F" w:rsidRPr="005555DF" w:rsidTr="009A5A02">
              <w:trPr>
                <w:trHeight w:val="334"/>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Horizontal coverage range (degrees)</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+/- 60</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+/- 60</w:t>
                  </w:r>
                </w:p>
              </w:tc>
            </w:tr>
            <w:tr w:rsidR="00EB4E7F" w:rsidRPr="005555DF" w:rsidTr="009A5A02">
              <w:trPr>
                <w:trHeight w:val="334"/>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Vertical coverage range (degrees)</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 xml:space="preserve">FFS </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FFS</w:t>
                  </w:r>
                </w:p>
              </w:tc>
            </w:tr>
            <w:tr w:rsidR="00EB4E7F" w:rsidRPr="005555DF" w:rsidTr="009A5A02">
              <w:trPr>
                <w:trHeight w:val="334"/>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BS output power, TRP (</w:t>
                  </w:r>
                  <w:proofErr w:type="spellStart"/>
                  <w:r w:rsidRPr="005555DF">
                    <w:rPr>
                      <w:rFonts w:eastAsiaTheme="minorEastAsia"/>
                      <w:lang w:eastAsia="zh-CN"/>
                    </w:rPr>
                    <w:t>dBm</w:t>
                  </w:r>
                  <w:proofErr w:type="spellEnd"/>
                  <w:r w:rsidRPr="005555DF">
                    <w:rPr>
                      <w:rFonts w:eastAsiaTheme="minorEastAsia"/>
                      <w:lang w:eastAsia="zh-CN"/>
                    </w:rPr>
                    <w:t>)</w:t>
                  </w:r>
                </w:p>
              </w:tc>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FFS</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rsidR="00EB4E7F" w:rsidRPr="005555DF" w:rsidRDefault="00EB4E7F" w:rsidP="009A5A02">
                  <w:pPr>
                    <w:rPr>
                      <w:rFonts w:eastAsiaTheme="minorEastAsia"/>
                      <w:lang w:val="en-US" w:eastAsia="zh-CN"/>
                    </w:rPr>
                  </w:pPr>
                  <w:r w:rsidRPr="005555DF">
                    <w:rPr>
                      <w:rFonts w:eastAsiaTheme="minorEastAsia"/>
                      <w:lang w:eastAsia="zh-CN"/>
                    </w:rPr>
                    <w:t>FFS</w:t>
                  </w:r>
                </w:p>
              </w:tc>
            </w:tr>
          </w:tbl>
          <w:p w:rsidR="00EB4E7F" w:rsidRDefault="00EB4E7F" w:rsidP="005A055F">
            <w:pPr>
              <w:rPr>
                <w:rFonts w:eastAsiaTheme="minorEastAsia"/>
                <w:lang w:eastAsia="zh-CN"/>
              </w:rPr>
            </w:pPr>
          </w:p>
          <w:p w:rsidR="00EB4E7F" w:rsidRPr="005A055F" w:rsidRDefault="008C4A0C" w:rsidP="005A055F">
            <w:pPr>
              <w:rPr>
                <w:rFonts w:eastAsiaTheme="minorEastAsia"/>
                <w:b/>
                <w:lang w:eastAsia="zh-CN"/>
              </w:rPr>
            </w:pPr>
            <w:r w:rsidRPr="005A055F">
              <w:rPr>
                <w:rFonts w:eastAsiaTheme="minorEastAsia"/>
                <w:b/>
                <w:lang w:eastAsia="zh-CN"/>
              </w:rPr>
              <w:t>FFS on 10.0-10.5GHz</w:t>
            </w:r>
            <w:r>
              <w:rPr>
                <w:rFonts w:eastAsiaTheme="minorEastAsia" w:hint="eastAsia"/>
                <w:b/>
                <w:lang w:eastAsia="zh-CN"/>
              </w:rPr>
              <w:t>:</w:t>
            </w:r>
          </w:p>
          <w:p w:rsidR="005F75D7" w:rsidRPr="008C4A0C" w:rsidRDefault="00D3048D" w:rsidP="008C4A0C">
            <w:pPr>
              <w:numPr>
                <w:ilvl w:val="0"/>
                <w:numId w:val="16"/>
              </w:numPr>
              <w:rPr>
                <w:rFonts w:eastAsiaTheme="minorEastAsia"/>
                <w:lang w:val="en-US" w:eastAsia="zh-CN"/>
              </w:rPr>
            </w:pPr>
            <w:r w:rsidRPr="008C4A0C">
              <w:rPr>
                <w:rFonts w:eastAsiaTheme="minorEastAsia"/>
                <w:lang w:eastAsia="zh-CN"/>
              </w:rPr>
              <w:t>Element parameters</w:t>
            </w:r>
          </w:p>
          <w:p w:rsidR="005F75D7" w:rsidRPr="008C4A0C" w:rsidRDefault="00D3048D" w:rsidP="008C4A0C">
            <w:pPr>
              <w:numPr>
                <w:ilvl w:val="1"/>
                <w:numId w:val="16"/>
              </w:numPr>
              <w:rPr>
                <w:rFonts w:eastAsiaTheme="minorEastAsia"/>
                <w:lang w:val="en-US" w:eastAsia="zh-CN"/>
              </w:rPr>
            </w:pPr>
            <w:r w:rsidRPr="008C4A0C">
              <w:rPr>
                <w:rFonts w:eastAsiaTheme="minorEastAsia"/>
                <w:lang w:eastAsia="zh-CN"/>
              </w:rPr>
              <w:lastRenderedPageBreak/>
              <w:t xml:space="preserve">Horizontal/vertical </w:t>
            </w:r>
            <w:r w:rsidRPr="008C4A0C">
              <w:rPr>
                <w:rFonts w:eastAsiaTheme="minorEastAsia"/>
                <w:lang w:val="en-US" w:eastAsia="zh-CN"/>
              </w:rPr>
              <w:t>element spacing</w:t>
            </w:r>
          </w:p>
          <w:p w:rsidR="005F75D7" w:rsidRPr="008C4A0C" w:rsidRDefault="00D3048D" w:rsidP="008C4A0C">
            <w:pPr>
              <w:numPr>
                <w:ilvl w:val="1"/>
                <w:numId w:val="16"/>
              </w:numPr>
              <w:rPr>
                <w:rFonts w:eastAsiaTheme="minorEastAsia"/>
                <w:lang w:val="en-US" w:eastAsia="zh-CN"/>
              </w:rPr>
            </w:pPr>
            <w:r w:rsidRPr="008C4A0C">
              <w:rPr>
                <w:rFonts w:eastAsiaTheme="minorEastAsia"/>
                <w:lang w:eastAsia="zh-CN"/>
              </w:rPr>
              <w:t xml:space="preserve">Horizontal/vertical 3 dB </w:t>
            </w:r>
            <w:proofErr w:type="spellStart"/>
            <w:r w:rsidRPr="008C4A0C">
              <w:rPr>
                <w:rFonts w:eastAsiaTheme="minorEastAsia"/>
                <w:lang w:eastAsia="zh-CN"/>
              </w:rPr>
              <w:t>beamwidth</w:t>
            </w:r>
            <w:proofErr w:type="spellEnd"/>
          </w:p>
          <w:p w:rsidR="005F75D7" w:rsidRPr="008C4A0C" w:rsidRDefault="00D3048D" w:rsidP="008C4A0C">
            <w:pPr>
              <w:numPr>
                <w:ilvl w:val="1"/>
                <w:numId w:val="16"/>
              </w:numPr>
              <w:rPr>
                <w:rFonts w:eastAsiaTheme="minorEastAsia"/>
                <w:lang w:val="en-US" w:eastAsia="zh-CN"/>
              </w:rPr>
            </w:pPr>
            <w:r w:rsidRPr="008C4A0C">
              <w:rPr>
                <w:rFonts w:eastAsiaTheme="minorEastAsia"/>
                <w:lang w:eastAsia="zh-CN"/>
              </w:rPr>
              <w:t>Element gain (</w:t>
            </w:r>
            <w:proofErr w:type="spellStart"/>
            <w:r w:rsidRPr="008C4A0C">
              <w:rPr>
                <w:rFonts w:eastAsiaTheme="minorEastAsia"/>
                <w:i/>
                <w:iCs/>
                <w:lang w:eastAsia="zh-CN"/>
              </w:rPr>
              <w:t>G</w:t>
            </w:r>
            <w:r w:rsidRPr="008C4A0C">
              <w:rPr>
                <w:rFonts w:eastAsiaTheme="minorEastAsia"/>
                <w:i/>
                <w:iCs/>
                <w:vertAlign w:val="subscript"/>
                <w:lang w:eastAsia="zh-CN"/>
              </w:rPr>
              <w:t>E,max</w:t>
            </w:r>
            <w:proofErr w:type="spellEnd"/>
            <w:r w:rsidRPr="008C4A0C">
              <w:rPr>
                <w:rFonts w:eastAsiaTheme="minorEastAsia"/>
                <w:lang w:eastAsia="zh-CN"/>
              </w:rPr>
              <w:t>)</w:t>
            </w:r>
          </w:p>
          <w:p w:rsidR="005F75D7" w:rsidRPr="008C4A0C" w:rsidRDefault="00D3048D" w:rsidP="008C4A0C">
            <w:pPr>
              <w:numPr>
                <w:ilvl w:val="0"/>
                <w:numId w:val="16"/>
              </w:numPr>
              <w:rPr>
                <w:rFonts w:eastAsiaTheme="minorEastAsia"/>
                <w:lang w:val="en-US" w:eastAsia="zh-CN"/>
              </w:rPr>
            </w:pPr>
            <w:r w:rsidRPr="008C4A0C">
              <w:rPr>
                <w:rFonts w:eastAsiaTheme="minorEastAsia"/>
                <w:lang w:val="en-US" w:eastAsia="zh-CN"/>
              </w:rPr>
              <w:t>Antenna configuration</w:t>
            </w:r>
          </w:p>
          <w:p w:rsidR="005F75D7" w:rsidRPr="008C4A0C" w:rsidRDefault="00D3048D" w:rsidP="008C4A0C">
            <w:pPr>
              <w:numPr>
                <w:ilvl w:val="0"/>
                <w:numId w:val="16"/>
              </w:numPr>
              <w:rPr>
                <w:rFonts w:eastAsiaTheme="minorEastAsia"/>
                <w:lang w:val="en-US" w:eastAsia="zh-CN"/>
              </w:rPr>
            </w:pPr>
            <w:r w:rsidRPr="008C4A0C">
              <w:rPr>
                <w:rFonts w:eastAsiaTheme="minorEastAsia"/>
                <w:lang w:eastAsia="zh-CN"/>
              </w:rPr>
              <w:t>Additional parameters</w:t>
            </w:r>
          </w:p>
          <w:p w:rsidR="004C2121" w:rsidRPr="000E656C" w:rsidRDefault="004C2121" w:rsidP="00BF0B5B">
            <w:pPr>
              <w:rPr>
                <w:rFonts w:eastAsiaTheme="minorEastAsia"/>
                <w:lang w:eastAsia="zh-CN"/>
              </w:rPr>
            </w:pPr>
          </w:p>
        </w:tc>
      </w:tr>
    </w:tbl>
    <w:p w:rsidR="004C2121" w:rsidRDefault="004C2121" w:rsidP="00BF0B5B">
      <w:pPr>
        <w:rPr>
          <w:lang w:eastAsia="zh-CN"/>
        </w:rPr>
      </w:pPr>
    </w:p>
    <w:p w:rsidR="000979AA" w:rsidRPr="005A055F" w:rsidRDefault="000979AA" w:rsidP="00BF0B5B">
      <w:pPr>
        <w:rPr>
          <w:b/>
          <w:u w:val="single"/>
          <w:lang w:eastAsia="zh-CN"/>
        </w:rPr>
      </w:pPr>
      <w:r w:rsidRPr="005A055F">
        <w:rPr>
          <w:b/>
          <w:u w:val="single"/>
          <w:lang w:eastAsia="zh-CN"/>
        </w:rPr>
        <w:t>Antenna configuration</w:t>
      </w:r>
    </w:p>
    <w:p w:rsidR="00F32B34" w:rsidRDefault="00D32007" w:rsidP="00BF0B5B">
      <w:pPr>
        <w:rPr>
          <w:lang w:eastAsia="zh-CN"/>
        </w:rPr>
      </w:pPr>
      <w:r>
        <w:rPr>
          <w:rFonts w:hint="eastAsia"/>
          <w:lang w:eastAsia="zh-CN"/>
        </w:rPr>
        <w:t xml:space="preserve">Because NR CSI-RS supports up to 64 ports, </w:t>
      </w:r>
      <w:r w:rsidR="000979AA">
        <w:rPr>
          <w:rFonts w:hint="eastAsia"/>
          <w:lang w:eastAsia="zh-CN"/>
        </w:rPr>
        <w:t xml:space="preserve">we think </w:t>
      </w:r>
      <w:r>
        <w:rPr>
          <w:rFonts w:hint="eastAsia"/>
          <w:lang w:eastAsia="zh-CN"/>
        </w:rPr>
        <w:t>it is reasonable</w:t>
      </w:r>
      <w:r w:rsidR="000979AA">
        <w:rPr>
          <w:rFonts w:hint="eastAsia"/>
          <w:lang w:eastAsia="zh-CN"/>
        </w:rPr>
        <w:t xml:space="preserve"> and enough</w:t>
      </w:r>
      <w:r>
        <w:rPr>
          <w:rFonts w:hint="eastAsia"/>
          <w:lang w:eastAsia="zh-CN"/>
        </w:rPr>
        <w:t xml:space="preserve"> to choose 8*8</w:t>
      </w:r>
      <w:r w:rsidR="000979AA">
        <w:rPr>
          <w:rFonts w:hint="eastAsia"/>
          <w:lang w:eastAsia="zh-CN"/>
        </w:rPr>
        <w:t xml:space="preserve"> antenna configuration</w:t>
      </w:r>
      <w:r>
        <w:rPr>
          <w:rFonts w:hint="eastAsia"/>
          <w:lang w:eastAsia="zh-CN"/>
        </w:rPr>
        <w:t xml:space="preserve"> as baseline for WA sub-urban and WA urban. </w:t>
      </w:r>
    </w:p>
    <w:p w:rsidR="00D32007" w:rsidRPr="000E656C" w:rsidRDefault="00D32007" w:rsidP="00BF0B5B">
      <w:pPr>
        <w:rPr>
          <w:rFonts w:eastAsiaTheme="minorEastAsia"/>
          <w:b/>
          <w:lang w:val="en-US" w:eastAsia="zh-CN"/>
        </w:rPr>
      </w:pPr>
      <w:r w:rsidRPr="000E656C">
        <w:rPr>
          <w:rFonts w:hint="eastAsia"/>
          <w:b/>
          <w:lang w:eastAsia="zh-CN"/>
        </w:rPr>
        <w:t xml:space="preserve">Proposal 1: Choose </w:t>
      </w:r>
      <w:r w:rsidRPr="000E656C">
        <w:rPr>
          <w:rFonts w:eastAsiaTheme="minorEastAsia"/>
          <w:b/>
          <w:lang w:val="en-US" w:eastAsia="zh-CN"/>
        </w:rPr>
        <w:t>8*8</w:t>
      </w:r>
      <w:r w:rsidRPr="000E656C">
        <w:rPr>
          <w:rFonts w:eastAsiaTheme="minorEastAsia" w:hint="eastAsia"/>
          <w:b/>
          <w:lang w:val="en-US" w:eastAsia="zh-CN"/>
        </w:rPr>
        <w:t xml:space="preserve"> antenna configuration</w:t>
      </w:r>
      <w:r>
        <w:rPr>
          <w:rFonts w:eastAsiaTheme="minorEastAsia" w:hint="eastAsia"/>
          <w:b/>
          <w:lang w:val="en-US" w:eastAsia="zh-CN"/>
        </w:rPr>
        <w:t>.</w:t>
      </w:r>
      <w:r w:rsidRPr="000E656C">
        <w:rPr>
          <w:rFonts w:eastAsiaTheme="minorEastAsia" w:hint="eastAsia"/>
          <w:b/>
          <w:lang w:val="en-US" w:eastAsia="zh-CN"/>
        </w:rPr>
        <w:t xml:space="preserve"> </w:t>
      </w:r>
    </w:p>
    <w:p w:rsidR="00D32007" w:rsidRDefault="00D32007" w:rsidP="00BF0B5B">
      <w:pPr>
        <w:rPr>
          <w:lang w:eastAsia="zh-CN"/>
        </w:rPr>
      </w:pPr>
    </w:p>
    <w:p w:rsidR="000979AA" w:rsidRPr="005A055F" w:rsidRDefault="000979AA" w:rsidP="00BF0B5B">
      <w:pPr>
        <w:rPr>
          <w:b/>
          <w:u w:val="single"/>
          <w:lang w:eastAsia="zh-CN"/>
        </w:rPr>
      </w:pPr>
      <w:r w:rsidRPr="005A055F">
        <w:rPr>
          <w:b/>
          <w:u w:val="single"/>
          <w:lang w:eastAsia="zh-CN"/>
        </w:rPr>
        <w:t>Element param</w:t>
      </w:r>
      <w:r>
        <w:rPr>
          <w:rFonts w:hint="eastAsia"/>
          <w:b/>
          <w:u w:val="single"/>
          <w:lang w:eastAsia="zh-CN"/>
        </w:rPr>
        <w:t>e</w:t>
      </w:r>
      <w:r w:rsidRPr="005A055F">
        <w:rPr>
          <w:b/>
          <w:u w:val="single"/>
          <w:lang w:eastAsia="zh-CN"/>
        </w:rPr>
        <w:t>ters</w:t>
      </w:r>
    </w:p>
    <w:p w:rsidR="000979AA" w:rsidRDefault="000979AA" w:rsidP="00BF0B5B">
      <w:pPr>
        <w:rPr>
          <w:lang w:eastAsia="zh-CN"/>
        </w:rPr>
      </w:pPr>
      <w:r>
        <w:rPr>
          <w:rFonts w:hint="eastAsia"/>
          <w:lang w:eastAsia="zh-CN"/>
        </w:rPr>
        <w:t>According to [</w:t>
      </w:r>
      <w:r w:rsidR="008C4A0C">
        <w:rPr>
          <w:rFonts w:hint="eastAsia"/>
          <w:lang w:eastAsia="zh-CN"/>
        </w:rPr>
        <w:t>1</w:t>
      </w:r>
      <w:r>
        <w:rPr>
          <w:rFonts w:hint="eastAsia"/>
          <w:lang w:eastAsia="zh-CN"/>
        </w:rPr>
        <w:t xml:space="preserve">], the following candidates were discussed for element parameters, </w:t>
      </w:r>
    </w:p>
    <w:p w:rsidR="000979AA" w:rsidRPr="000979AA" w:rsidRDefault="000979AA" w:rsidP="000979AA">
      <w:pPr>
        <w:numPr>
          <w:ilvl w:val="1"/>
          <w:numId w:val="13"/>
        </w:numPr>
        <w:rPr>
          <w:lang w:val="en-US" w:eastAsia="zh-CN"/>
        </w:rPr>
      </w:pPr>
      <w:r w:rsidRPr="000979AA">
        <w:rPr>
          <w:lang w:val="en-US" w:eastAsia="zh-CN"/>
        </w:rPr>
        <w:t xml:space="preserve">Element gain: [8 </w:t>
      </w:r>
      <w:proofErr w:type="spellStart"/>
      <w:r w:rsidRPr="000979AA">
        <w:rPr>
          <w:lang w:val="en-US" w:eastAsia="zh-CN"/>
        </w:rPr>
        <w:t>dBi</w:t>
      </w:r>
      <w:proofErr w:type="spellEnd"/>
      <w:r w:rsidRPr="000979AA">
        <w:rPr>
          <w:lang w:val="en-US" w:eastAsia="zh-CN"/>
        </w:rPr>
        <w:t xml:space="preserve">],[6 </w:t>
      </w:r>
      <w:proofErr w:type="spellStart"/>
      <w:r w:rsidRPr="000979AA">
        <w:rPr>
          <w:lang w:val="en-US" w:eastAsia="zh-CN"/>
        </w:rPr>
        <w:t>dBi</w:t>
      </w:r>
      <w:proofErr w:type="spellEnd"/>
      <w:r w:rsidRPr="000979AA">
        <w:rPr>
          <w:lang w:val="en-US" w:eastAsia="zh-CN"/>
        </w:rPr>
        <w:t xml:space="preserve">],[related element spacing and </w:t>
      </w:r>
      <w:proofErr w:type="spellStart"/>
      <w:r w:rsidRPr="000979AA">
        <w:rPr>
          <w:lang w:val="en-US" w:eastAsia="zh-CN"/>
        </w:rPr>
        <w:t>beamwidth</w:t>
      </w:r>
      <w:proofErr w:type="spellEnd"/>
      <w:r w:rsidRPr="000979AA">
        <w:rPr>
          <w:lang w:val="en-US" w:eastAsia="zh-CN"/>
        </w:rPr>
        <w:t>] [all scenarios]</w:t>
      </w:r>
    </w:p>
    <w:p w:rsidR="000979AA" w:rsidRPr="000979AA" w:rsidRDefault="000979AA" w:rsidP="000979AA">
      <w:pPr>
        <w:numPr>
          <w:ilvl w:val="1"/>
          <w:numId w:val="13"/>
        </w:numPr>
        <w:rPr>
          <w:lang w:val="en-US" w:eastAsia="zh-CN"/>
        </w:rPr>
      </w:pPr>
      <w:r w:rsidRPr="000979AA">
        <w:rPr>
          <w:lang w:val="en-US" w:eastAsia="zh-CN"/>
        </w:rPr>
        <w:t xml:space="preserve">H/V </w:t>
      </w:r>
      <w:proofErr w:type="spellStart"/>
      <w:r w:rsidRPr="000979AA">
        <w:rPr>
          <w:lang w:val="en-US" w:eastAsia="zh-CN"/>
        </w:rPr>
        <w:t>beamwidth</w:t>
      </w:r>
      <w:proofErr w:type="spellEnd"/>
      <w:r w:rsidRPr="000979AA">
        <w:rPr>
          <w:lang w:val="en-US" w:eastAsia="zh-CN"/>
        </w:rPr>
        <w:t xml:space="preserve"> of single element (degrees): [80/65], [90/65], [90/90]</w:t>
      </w:r>
    </w:p>
    <w:p w:rsidR="000979AA" w:rsidRPr="005A055F" w:rsidRDefault="000979AA" w:rsidP="005A055F">
      <w:pPr>
        <w:numPr>
          <w:ilvl w:val="1"/>
          <w:numId w:val="13"/>
        </w:numPr>
        <w:rPr>
          <w:lang w:val="en-US" w:eastAsia="zh-CN"/>
        </w:rPr>
      </w:pPr>
      <w:r w:rsidRPr="000979AA">
        <w:rPr>
          <w:lang w:val="en-US" w:eastAsia="zh-CN"/>
        </w:rPr>
        <w:t>H/V radiating element spacing: [0.6</w:t>
      </w:r>
      <w:r w:rsidRPr="005A055F">
        <w:rPr>
          <w:lang w:val="en-US" w:eastAsia="zh-CN"/>
        </w:rPr>
        <w:t>λ</w:t>
      </w:r>
      <w:r w:rsidRPr="000979AA">
        <w:rPr>
          <w:lang w:val="en-US" w:eastAsia="zh-CN"/>
        </w:rPr>
        <w:t>/0.9</w:t>
      </w:r>
      <w:r w:rsidRPr="005A055F">
        <w:rPr>
          <w:lang w:val="en-US" w:eastAsia="zh-CN"/>
        </w:rPr>
        <w:t>λ</w:t>
      </w:r>
      <w:r w:rsidRPr="000979AA">
        <w:rPr>
          <w:lang w:val="en-US" w:eastAsia="zh-CN"/>
        </w:rPr>
        <w:t>], [0.5</w:t>
      </w:r>
      <w:r w:rsidRPr="005A055F">
        <w:rPr>
          <w:lang w:val="en-US" w:eastAsia="zh-CN"/>
        </w:rPr>
        <w:t>λ</w:t>
      </w:r>
      <w:r w:rsidRPr="000979AA">
        <w:rPr>
          <w:lang w:val="en-US" w:eastAsia="zh-CN"/>
        </w:rPr>
        <w:t>/0.9</w:t>
      </w:r>
      <w:r w:rsidRPr="005A055F">
        <w:rPr>
          <w:lang w:val="en-US" w:eastAsia="zh-CN"/>
        </w:rPr>
        <w:t>λ</w:t>
      </w:r>
      <w:r w:rsidRPr="000979AA">
        <w:rPr>
          <w:lang w:val="en-US" w:eastAsia="zh-CN"/>
        </w:rPr>
        <w:t>], [0.5</w:t>
      </w:r>
      <w:r w:rsidRPr="005A055F">
        <w:rPr>
          <w:lang w:val="en-US" w:eastAsia="zh-CN"/>
        </w:rPr>
        <w:t>λ</w:t>
      </w:r>
      <w:r w:rsidRPr="000979AA">
        <w:rPr>
          <w:lang w:val="en-US" w:eastAsia="zh-CN"/>
        </w:rPr>
        <w:t>/0.5</w:t>
      </w:r>
      <w:r w:rsidRPr="005A055F">
        <w:rPr>
          <w:lang w:val="en-US" w:eastAsia="zh-CN"/>
        </w:rPr>
        <w:t>λ</w:t>
      </w:r>
      <w:r>
        <w:rPr>
          <w:lang w:val="en-US" w:eastAsia="zh-CN"/>
        </w:rPr>
        <w:t>]</w:t>
      </w:r>
      <w:r w:rsidRPr="000979AA">
        <w:rPr>
          <w:lang w:val="en-US" w:eastAsia="zh-CN"/>
        </w:rPr>
        <w:t>, [0.5</w:t>
      </w:r>
      <w:r w:rsidRPr="005A055F">
        <w:rPr>
          <w:lang w:val="en-US" w:eastAsia="zh-CN"/>
        </w:rPr>
        <w:t>λ</w:t>
      </w:r>
      <w:r w:rsidRPr="000979AA">
        <w:rPr>
          <w:lang w:val="en-US" w:eastAsia="zh-CN"/>
        </w:rPr>
        <w:t>/0.7</w:t>
      </w:r>
      <w:r w:rsidRPr="005A055F">
        <w:rPr>
          <w:lang w:val="en-US" w:eastAsia="zh-CN"/>
        </w:rPr>
        <w:t>λ</w:t>
      </w:r>
      <w:r w:rsidRPr="000979AA">
        <w:rPr>
          <w:lang w:val="en-US" w:eastAsia="zh-CN"/>
        </w:rPr>
        <w:t>]</w:t>
      </w:r>
    </w:p>
    <w:p w:rsidR="000979AA" w:rsidRDefault="00E6439D">
      <w:pPr>
        <w:rPr>
          <w:lang w:eastAsia="zh-CN"/>
        </w:rPr>
      </w:pPr>
      <w:r>
        <w:rPr>
          <w:rFonts w:hint="eastAsia"/>
          <w:lang w:eastAsia="zh-CN"/>
        </w:rPr>
        <w:t>Generally, due to mutual coupling</w:t>
      </w:r>
      <w:r w:rsidR="00064FDB">
        <w:rPr>
          <w:rFonts w:hint="eastAsia"/>
          <w:lang w:eastAsia="zh-CN"/>
        </w:rPr>
        <w:t xml:space="preserve"> in </w:t>
      </w:r>
      <w:r w:rsidR="000979AA">
        <w:rPr>
          <w:rFonts w:hint="eastAsia"/>
          <w:lang w:eastAsia="zh-CN"/>
        </w:rPr>
        <w:t xml:space="preserve">the </w:t>
      </w:r>
      <w:r w:rsidR="00DD10BE">
        <w:rPr>
          <w:rFonts w:hint="eastAsia"/>
          <w:lang w:eastAsia="zh-CN"/>
        </w:rPr>
        <w:t xml:space="preserve">antenna </w:t>
      </w:r>
      <w:r w:rsidR="00064FDB">
        <w:rPr>
          <w:rFonts w:hint="eastAsia"/>
          <w:lang w:eastAsia="zh-CN"/>
        </w:rPr>
        <w:t>array</w:t>
      </w:r>
      <w:r>
        <w:rPr>
          <w:rFonts w:hint="eastAsia"/>
          <w:lang w:eastAsia="zh-CN"/>
        </w:rPr>
        <w:t xml:space="preserve">, </w:t>
      </w:r>
      <w:r w:rsidR="000979AA">
        <w:rPr>
          <w:rFonts w:hint="eastAsia"/>
          <w:lang w:eastAsia="zh-CN"/>
        </w:rPr>
        <w:t>smaller</w:t>
      </w:r>
      <w:r>
        <w:rPr>
          <w:rFonts w:hint="eastAsia"/>
          <w:lang w:eastAsia="zh-CN"/>
        </w:rPr>
        <w:t xml:space="preserve"> element spacing can </w:t>
      </w:r>
      <w:r>
        <w:rPr>
          <w:lang w:eastAsia="zh-CN"/>
        </w:rPr>
        <w:t>achieve</w:t>
      </w:r>
      <w:r w:rsidR="00064FDB">
        <w:rPr>
          <w:rFonts w:hint="eastAsia"/>
          <w:lang w:eastAsia="zh-CN"/>
        </w:rPr>
        <w:t xml:space="preserve"> wider 3dB </w:t>
      </w:r>
      <w:proofErr w:type="spellStart"/>
      <w:r w:rsidR="00064FDB">
        <w:rPr>
          <w:rFonts w:hint="eastAsia"/>
          <w:lang w:eastAsia="zh-CN"/>
        </w:rPr>
        <w:t>beamwidth</w:t>
      </w:r>
      <w:proofErr w:type="spellEnd"/>
      <w:r w:rsidR="0089099B">
        <w:rPr>
          <w:rFonts w:hint="eastAsia"/>
          <w:lang w:eastAsia="zh-CN"/>
        </w:rPr>
        <w:t xml:space="preserve"> </w:t>
      </w:r>
      <w:r w:rsidR="00064FDB">
        <w:rPr>
          <w:rFonts w:hint="eastAsia"/>
          <w:lang w:eastAsia="zh-CN"/>
        </w:rPr>
        <w:t>a</w:t>
      </w:r>
      <w:r>
        <w:rPr>
          <w:rFonts w:hint="eastAsia"/>
          <w:lang w:eastAsia="zh-CN"/>
        </w:rPr>
        <w:t xml:space="preserve">nd </w:t>
      </w:r>
      <w:r w:rsidR="002E7BD3">
        <w:rPr>
          <w:rFonts w:hint="eastAsia"/>
          <w:lang w:eastAsia="zh-CN"/>
        </w:rPr>
        <w:t>small</w:t>
      </w:r>
      <w:r>
        <w:rPr>
          <w:rFonts w:hint="eastAsia"/>
          <w:lang w:eastAsia="zh-CN"/>
        </w:rPr>
        <w:t xml:space="preserve">er </w:t>
      </w:r>
      <w:r w:rsidR="00064FDB">
        <w:rPr>
          <w:rFonts w:hint="eastAsia"/>
          <w:lang w:eastAsia="zh-CN"/>
        </w:rPr>
        <w:t xml:space="preserve">gain of </w:t>
      </w:r>
      <w:r>
        <w:rPr>
          <w:rFonts w:hint="eastAsia"/>
          <w:lang w:eastAsia="zh-CN"/>
        </w:rPr>
        <w:t>radiating element</w:t>
      </w:r>
      <w:r w:rsidR="000979AA">
        <w:rPr>
          <w:rFonts w:hint="eastAsia"/>
          <w:lang w:eastAsia="zh-CN"/>
        </w:rPr>
        <w:t xml:space="preserve"> than larger element spacing. And</w:t>
      </w:r>
      <w:r w:rsidR="0020206C">
        <w:rPr>
          <w:rFonts w:hint="eastAsia"/>
          <w:lang w:eastAsia="zh-CN"/>
        </w:rPr>
        <w:t xml:space="preserve"> wider 3dB </w:t>
      </w:r>
      <w:proofErr w:type="spellStart"/>
      <w:r w:rsidR="0020206C">
        <w:rPr>
          <w:rFonts w:hint="eastAsia"/>
          <w:lang w:eastAsia="zh-CN"/>
        </w:rPr>
        <w:t>beamwidth</w:t>
      </w:r>
      <w:proofErr w:type="spellEnd"/>
      <w:r w:rsidR="0020206C">
        <w:rPr>
          <w:rFonts w:hint="eastAsia"/>
          <w:lang w:eastAsia="zh-CN"/>
        </w:rPr>
        <w:t xml:space="preserve"> </w:t>
      </w:r>
      <w:r w:rsidR="00EF2158">
        <w:rPr>
          <w:rFonts w:hint="eastAsia"/>
          <w:lang w:eastAsia="zh-CN"/>
        </w:rPr>
        <w:t xml:space="preserve">for beamforming </w:t>
      </w:r>
      <w:r w:rsidR="0020206C">
        <w:rPr>
          <w:rFonts w:hint="eastAsia"/>
          <w:lang w:eastAsia="zh-CN"/>
        </w:rPr>
        <w:t xml:space="preserve">can achieve lower (better) </w:t>
      </w:r>
      <w:proofErr w:type="spellStart"/>
      <w:r w:rsidR="0020206C">
        <w:rPr>
          <w:rFonts w:hint="eastAsia"/>
          <w:lang w:eastAsia="zh-CN"/>
        </w:rPr>
        <w:t>sidelobe</w:t>
      </w:r>
      <w:proofErr w:type="spellEnd"/>
      <w:r w:rsidR="0020206C">
        <w:rPr>
          <w:rFonts w:hint="eastAsia"/>
          <w:lang w:eastAsia="zh-CN"/>
        </w:rPr>
        <w:t xml:space="preserve"> level, which can be used to reduce interference to other users or other systems.</w:t>
      </w:r>
      <w:r w:rsidR="008C3515">
        <w:rPr>
          <w:rFonts w:hint="eastAsia"/>
          <w:lang w:eastAsia="zh-CN"/>
        </w:rPr>
        <w:t xml:space="preserve"> </w:t>
      </w:r>
      <w:r w:rsidR="000979AA">
        <w:rPr>
          <w:rFonts w:hint="eastAsia"/>
          <w:lang w:eastAsia="zh-CN"/>
        </w:rPr>
        <w:t>N</w:t>
      </w:r>
      <w:r w:rsidR="008C3515">
        <w:rPr>
          <w:rFonts w:hint="eastAsia"/>
          <w:lang w:eastAsia="zh-CN"/>
        </w:rPr>
        <w:t xml:space="preserve">arrower 3dB </w:t>
      </w:r>
      <w:proofErr w:type="spellStart"/>
      <w:r w:rsidR="008C3515">
        <w:rPr>
          <w:rFonts w:hint="eastAsia"/>
          <w:lang w:eastAsia="zh-CN"/>
        </w:rPr>
        <w:t>beamwidth</w:t>
      </w:r>
      <w:proofErr w:type="spellEnd"/>
      <w:r w:rsidR="008C3515">
        <w:rPr>
          <w:rFonts w:hint="eastAsia"/>
          <w:lang w:eastAsia="zh-CN"/>
        </w:rPr>
        <w:t xml:space="preserve"> for beamforming can achieve </w:t>
      </w:r>
      <w:r w:rsidR="008C3515">
        <w:rPr>
          <w:lang w:eastAsia="zh-CN"/>
        </w:rPr>
        <w:t>bigger (</w:t>
      </w:r>
      <w:r w:rsidR="008C3515">
        <w:rPr>
          <w:rFonts w:hint="eastAsia"/>
          <w:lang w:eastAsia="zh-CN"/>
        </w:rPr>
        <w:t>better) directivity gain, which can be used to improve the coverage distance.</w:t>
      </w:r>
      <w:r w:rsidR="000979AA">
        <w:rPr>
          <w:rFonts w:hint="eastAsia"/>
          <w:lang w:eastAsia="zh-CN"/>
        </w:rPr>
        <w:t xml:space="preserve"> Since the motivation is for ITU-R co-existence study between IMT and other services, we think the antenna parameters should well consider the motivation. </w:t>
      </w:r>
      <w:r w:rsidR="000979AA">
        <w:rPr>
          <w:lang w:eastAsia="zh-CN"/>
        </w:rPr>
        <w:t>F</w:t>
      </w:r>
      <w:r w:rsidR="000979AA">
        <w:rPr>
          <w:rFonts w:hint="eastAsia"/>
          <w:lang w:eastAsia="zh-CN"/>
        </w:rPr>
        <w:t xml:space="preserve">or </w:t>
      </w:r>
      <w:r w:rsidR="000979AA" w:rsidRPr="00336BBB">
        <w:rPr>
          <w:lang w:eastAsia="zh-CN"/>
        </w:rPr>
        <w:t>6.425-7.125GHz</w:t>
      </w:r>
      <w:r w:rsidR="000979AA" w:rsidRPr="00336BBB">
        <w:rPr>
          <w:rFonts w:hint="eastAsia"/>
          <w:lang w:eastAsia="zh-CN"/>
        </w:rPr>
        <w:t xml:space="preserve">, </w:t>
      </w:r>
      <w:r w:rsidR="000979AA" w:rsidRPr="00336BBB">
        <w:rPr>
          <w:lang w:eastAsia="zh-CN"/>
        </w:rPr>
        <w:t>7.025-7.125GHz and 10.0-10.5GHz</w:t>
      </w:r>
      <w:r w:rsidR="000979AA">
        <w:rPr>
          <w:rFonts w:hint="eastAsia"/>
          <w:lang w:eastAsia="zh-CN"/>
        </w:rPr>
        <w:t xml:space="preserve"> frequency ranges, the co-existence with space service is the main concern, we proposed to use [0.5/0.7] as the element spacing in </w:t>
      </w:r>
      <w:r w:rsidR="000979AA">
        <w:rPr>
          <w:lang w:eastAsia="zh-CN"/>
        </w:rPr>
        <w:t>horizontal</w:t>
      </w:r>
      <w:r w:rsidR="000979AA">
        <w:rPr>
          <w:rFonts w:hint="eastAsia"/>
          <w:lang w:eastAsia="zh-CN"/>
        </w:rPr>
        <w:t xml:space="preserve"> and vertical. 0.7lamda in </w:t>
      </w:r>
      <w:r w:rsidR="000979AA">
        <w:rPr>
          <w:lang w:eastAsia="zh-CN"/>
        </w:rPr>
        <w:t>vertical</w:t>
      </w:r>
      <w:r w:rsidR="000979AA">
        <w:rPr>
          <w:rFonts w:hint="eastAsia"/>
          <w:lang w:eastAsia="zh-CN"/>
        </w:rPr>
        <w:t xml:space="preserve"> plane is a good compromise between coverage and </w:t>
      </w:r>
      <w:proofErr w:type="spellStart"/>
      <w:r w:rsidR="000979AA">
        <w:rPr>
          <w:rFonts w:hint="eastAsia"/>
          <w:lang w:eastAsia="zh-CN"/>
        </w:rPr>
        <w:t>sidelobe</w:t>
      </w:r>
      <w:proofErr w:type="spellEnd"/>
      <w:r w:rsidR="000979AA">
        <w:rPr>
          <w:rFonts w:hint="eastAsia"/>
          <w:lang w:eastAsia="zh-CN"/>
        </w:rPr>
        <w:t xml:space="preserve"> performance. </w:t>
      </w:r>
      <w:r w:rsidR="000979AA">
        <w:t>F</w:t>
      </w:r>
      <w:r w:rsidR="000979AA">
        <w:rPr>
          <w:rFonts w:hint="eastAsia"/>
        </w:rPr>
        <w:t xml:space="preserve">or </w:t>
      </w:r>
      <w:r w:rsidR="000979AA">
        <w:t>frequency</w:t>
      </w:r>
      <w:r w:rsidR="000979AA">
        <w:rPr>
          <w:rFonts w:hint="eastAsia"/>
        </w:rPr>
        <w:t xml:space="preserve"> ranges below 5GHz, we are fine to use any one from [0.5, 0.7], [0.5, 0.9] and [0.6, 0.9] as the element spacing.</w:t>
      </w:r>
      <w:r w:rsidR="000979AA">
        <w:rPr>
          <w:rFonts w:hint="eastAsia"/>
          <w:lang w:eastAsia="zh-CN"/>
        </w:rPr>
        <w:t xml:space="preserve"> </w:t>
      </w:r>
    </w:p>
    <w:p w:rsidR="000979AA" w:rsidRPr="00FB2938" w:rsidRDefault="000979AA">
      <w:pPr>
        <w:rPr>
          <w:b/>
          <w:lang w:eastAsia="zh-CN"/>
        </w:rPr>
      </w:pPr>
      <w:r w:rsidRPr="00FB2938">
        <w:rPr>
          <w:rFonts w:hint="eastAsia"/>
          <w:b/>
          <w:lang w:eastAsia="zh-CN"/>
        </w:rPr>
        <w:t xml:space="preserve">Proposal </w:t>
      </w:r>
      <w:r w:rsidR="00FB2938" w:rsidRPr="00FB2938">
        <w:rPr>
          <w:rFonts w:hint="eastAsia"/>
          <w:b/>
          <w:lang w:eastAsia="zh-CN"/>
        </w:rPr>
        <w:t>2</w:t>
      </w:r>
      <w:r w:rsidRPr="00FB2938">
        <w:rPr>
          <w:rFonts w:hint="eastAsia"/>
          <w:b/>
          <w:lang w:eastAsia="zh-CN"/>
        </w:rPr>
        <w:t xml:space="preserve">: The following element parameters should be considered </w:t>
      </w:r>
    </w:p>
    <w:p w:rsidR="000979AA" w:rsidRPr="00FB2938" w:rsidRDefault="000979AA" w:rsidP="00FB2938">
      <w:pPr>
        <w:ind w:leftChars="500" w:left="1000"/>
        <w:rPr>
          <w:b/>
          <w:lang w:eastAsia="zh-CN"/>
        </w:rPr>
      </w:pPr>
      <w:r w:rsidRPr="00FB2938">
        <w:rPr>
          <w:b/>
          <w:lang w:eastAsia="zh-CN"/>
        </w:rPr>
        <w:t>F</w:t>
      </w:r>
      <w:r w:rsidRPr="00FB2938">
        <w:rPr>
          <w:rFonts w:hint="eastAsia"/>
          <w:b/>
          <w:lang w:eastAsia="zh-CN"/>
        </w:rPr>
        <w:t xml:space="preserve">or </w:t>
      </w:r>
      <w:r w:rsidRPr="00FB2938">
        <w:rPr>
          <w:b/>
          <w:lang w:eastAsia="zh-CN"/>
        </w:rPr>
        <w:t>6.425-7.125GHz</w:t>
      </w:r>
      <w:r w:rsidRPr="00FB2938">
        <w:rPr>
          <w:rFonts w:hint="eastAsia"/>
          <w:b/>
          <w:lang w:eastAsia="zh-CN"/>
        </w:rPr>
        <w:t xml:space="preserve">, </w:t>
      </w:r>
      <w:r w:rsidRPr="00FB2938">
        <w:rPr>
          <w:b/>
          <w:lang w:eastAsia="zh-CN"/>
        </w:rPr>
        <w:t>7.025-7.125GHz and 10.0-10.5GHz</w:t>
      </w:r>
      <w:r w:rsidRPr="00FB2938">
        <w:rPr>
          <w:rFonts w:hint="eastAsia"/>
          <w:b/>
          <w:lang w:eastAsia="zh-CN"/>
        </w:rPr>
        <w:t xml:space="preserve"> frequen</w:t>
      </w:r>
      <w:r w:rsidR="00AC464E">
        <w:rPr>
          <w:rFonts w:hint="eastAsia"/>
          <w:b/>
          <w:lang w:eastAsia="zh-CN"/>
        </w:rPr>
        <w:t>c</w:t>
      </w:r>
      <w:r w:rsidRPr="00FB2938">
        <w:rPr>
          <w:rFonts w:hint="eastAsia"/>
          <w:b/>
          <w:lang w:eastAsia="zh-CN"/>
        </w:rPr>
        <w:t>y ranges</w:t>
      </w:r>
    </w:p>
    <w:tbl>
      <w:tblPr>
        <w:tblStyle w:val="13"/>
        <w:tblW w:w="6978" w:type="dxa"/>
        <w:tblInd w:w="959" w:type="dxa"/>
        <w:tblLook w:val="04A0" w:firstRow="1" w:lastRow="0" w:firstColumn="1" w:lastColumn="0" w:noHBand="0" w:noVBand="1"/>
      </w:tblPr>
      <w:tblGrid>
        <w:gridCol w:w="3402"/>
        <w:gridCol w:w="1843"/>
        <w:gridCol w:w="1733"/>
      </w:tblGrid>
      <w:tr w:rsidR="00FB2938" w:rsidRPr="00FB2938" w:rsidTr="009A5A02">
        <w:tc>
          <w:tcPr>
            <w:tcW w:w="3402" w:type="dxa"/>
          </w:tcPr>
          <w:p w:rsidR="00FB2938" w:rsidRPr="00FB2938" w:rsidRDefault="00FB2938" w:rsidP="00FB2938">
            <w:pPr>
              <w:rPr>
                <w:lang w:eastAsia="zh-CN"/>
              </w:rPr>
            </w:pPr>
            <w:r w:rsidRPr="00FB2938">
              <w:rPr>
                <w:b/>
                <w:bCs/>
                <w:lang w:eastAsia="zh-CN"/>
              </w:rPr>
              <w:t>Parameter</w:t>
            </w:r>
          </w:p>
        </w:tc>
        <w:tc>
          <w:tcPr>
            <w:tcW w:w="1843" w:type="dxa"/>
          </w:tcPr>
          <w:p w:rsidR="00FB2938" w:rsidRPr="00FB2938" w:rsidRDefault="00FB2938" w:rsidP="00FB2938">
            <w:pPr>
              <w:rPr>
                <w:lang w:val="en-US" w:eastAsia="zh-CN"/>
              </w:rPr>
            </w:pPr>
            <w:r w:rsidRPr="00FB2938">
              <w:rPr>
                <w:b/>
                <w:bCs/>
                <w:lang w:eastAsia="zh-CN"/>
              </w:rPr>
              <w:t>Wide area</w:t>
            </w:r>
          </w:p>
          <w:p w:rsidR="00FB2938" w:rsidRPr="00FB2938" w:rsidRDefault="00FB2938" w:rsidP="00FB2938">
            <w:pPr>
              <w:rPr>
                <w:lang w:eastAsia="zh-CN"/>
              </w:rPr>
            </w:pPr>
            <w:r w:rsidRPr="00FB2938">
              <w:rPr>
                <w:b/>
                <w:bCs/>
                <w:lang w:eastAsia="zh-CN"/>
              </w:rPr>
              <w:t>Sub-urban</w:t>
            </w:r>
          </w:p>
        </w:tc>
        <w:tc>
          <w:tcPr>
            <w:tcW w:w="1733" w:type="dxa"/>
          </w:tcPr>
          <w:p w:rsidR="00FB2938" w:rsidRPr="00FB2938" w:rsidRDefault="00FB2938" w:rsidP="00FB2938">
            <w:pPr>
              <w:rPr>
                <w:lang w:val="en-US" w:eastAsia="zh-CN"/>
              </w:rPr>
            </w:pPr>
            <w:r w:rsidRPr="00FB2938">
              <w:rPr>
                <w:b/>
                <w:bCs/>
                <w:lang w:eastAsia="zh-CN"/>
              </w:rPr>
              <w:t>Wide area</w:t>
            </w:r>
          </w:p>
          <w:p w:rsidR="00FB2938" w:rsidRPr="00FB2938" w:rsidRDefault="00FB2938" w:rsidP="00FB2938">
            <w:pPr>
              <w:rPr>
                <w:lang w:eastAsia="zh-CN"/>
              </w:rPr>
            </w:pPr>
            <w:r w:rsidRPr="00FB2938">
              <w:rPr>
                <w:b/>
                <w:bCs/>
                <w:lang w:eastAsia="zh-CN"/>
              </w:rPr>
              <w:t>Urban</w:t>
            </w:r>
          </w:p>
        </w:tc>
      </w:tr>
      <w:tr w:rsidR="00FB2938" w:rsidRPr="00FB2938" w:rsidTr="009A5A02">
        <w:tc>
          <w:tcPr>
            <w:tcW w:w="3402" w:type="dxa"/>
          </w:tcPr>
          <w:p w:rsidR="00FB2938" w:rsidRPr="00FB2938" w:rsidRDefault="00FB2938" w:rsidP="00FB2938">
            <w:pPr>
              <w:rPr>
                <w:lang w:eastAsia="zh-CN"/>
              </w:rPr>
            </w:pPr>
            <w:r w:rsidRPr="00FB2938">
              <w:rPr>
                <w:rFonts w:eastAsiaTheme="minorEastAsia" w:hint="eastAsia"/>
                <w:lang w:val="en-US" w:eastAsia="zh-CN"/>
              </w:rPr>
              <w:t>Horizontal radiating element spacing</w:t>
            </w:r>
          </w:p>
        </w:tc>
        <w:tc>
          <w:tcPr>
            <w:tcW w:w="1843" w:type="dxa"/>
          </w:tcPr>
          <w:p w:rsidR="00FB2938" w:rsidRPr="00FB2938" w:rsidRDefault="00FB2938" w:rsidP="00FB2938">
            <w:pPr>
              <w:rPr>
                <w:lang w:eastAsia="zh-CN"/>
              </w:rPr>
            </w:pPr>
            <m:oMathPara>
              <m:oMath>
                <m:r>
                  <m:rPr>
                    <m:sty m:val="p"/>
                  </m:rPr>
                  <w:rPr>
                    <w:rFonts w:ascii="Cambria Math" w:hAnsi="Cambria Math"/>
                    <w:lang w:eastAsia="zh-CN"/>
                  </w:rPr>
                  <m:t>0.5λ</m:t>
                </m:r>
              </m:oMath>
            </m:oMathPara>
          </w:p>
        </w:tc>
        <w:tc>
          <w:tcPr>
            <w:tcW w:w="1733" w:type="dxa"/>
          </w:tcPr>
          <w:p w:rsidR="00FB2938" w:rsidRPr="00FB2938" w:rsidRDefault="00FB2938" w:rsidP="00FB2938">
            <w:pPr>
              <w:rPr>
                <w:lang w:eastAsia="zh-CN"/>
              </w:rPr>
            </w:pPr>
            <m:oMathPara>
              <m:oMath>
                <m:r>
                  <m:rPr>
                    <m:sty m:val="p"/>
                  </m:rPr>
                  <w:rPr>
                    <w:rFonts w:ascii="Cambria Math" w:hAnsi="Cambria Math"/>
                    <w:lang w:eastAsia="zh-CN"/>
                  </w:rPr>
                  <m:t>0.5λ</m:t>
                </m:r>
              </m:oMath>
            </m:oMathPara>
          </w:p>
        </w:tc>
      </w:tr>
      <w:tr w:rsidR="00FB2938" w:rsidRPr="00FB2938" w:rsidTr="009A5A02">
        <w:tc>
          <w:tcPr>
            <w:tcW w:w="3402"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Vertical </w:t>
            </w:r>
            <w:r w:rsidRPr="00FB2938">
              <w:rPr>
                <w:rFonts w:eastAsiaTheme="minorEastAsia" w:hint="eastAsia"/>
                <w:lang w:val="en-US" w:eastAsia="zh-CN"/>
              </w:rPr>
              <w:t>radiating element spacing</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m:oMath>
              <m:r>
                <m:rPr>
                  <m:sty m:val="p"/>
                </m:rPr>
                <w:rPr>
                  <w:rFonts w:ascii="Cambria Math" w:hAnsi="Cambria Math"/>
                  <w:lang w:eastAsia="zh-CN"/>
                </w:rPr>
                <m:t>0.7λ</m:t>
              </m:r>
            </m:oMath>
          </w:p>
        </w:tc>
        <w:tc>
          <w:tcPr>
            <w:tcW w:w="1733" w:type="dxa"/>
          </w:tcPr>
          <w:p w:rsidR="00FB2938" w:rsidRPr="00FB2938" w:rsidRDefault="00FB2938" w:rsidP="00FB2938">
            <w:pPr>
              <w:rPr>
                <w:lang w:eastAsia="zh-CN"/>
              </w:rPr>
            </w:pPr>
            <m:oMathPara>
              <m:oMath>
                <m:r>
                  <m:rPr>
                    <m:sty m:val="p"/>
                  </m:rPr>
                  <w:rPr>
                    <w:rFonts w:ascii="Cambria Math" w:hAnsi="Cambria Math"/>
                    <w:lang w:eastAsia="zh-CN"/>
                  </w:rPr>
                  <m:t>0.7λ</m:t>
                </m:r>
              </m:oMath>
            </m:oMathPara>
          </w:p>
        </w:tc>
      </w:tr>
      <w:tr w:rsidR="00FB2938" w:rsidRPr="00FB2938" w:rsidTr="009A5A02">
        <w:tc>
          <w:tcPr>
            <w:tcW w:w="3402" w:type="dxa"/>
          </w:tcPr>
          <w:p w:rsidR="00FB2938" w:rsidRPr="00FB2938" w:rsidRDefault="00FB2938" w:rsidP="00FB2938">
            <w:pPr>
              <w:rPr>
                <w:rFonts w:eastAsiaTheme="minorEastAsia"/>
                <w:lang w:eastAsia="zh-CN"/>
              </w:rPr>
            </w:pPr>
            <w:r w:rsidRPr="00FB2938">
              <w:rPr>
                <w:rFonts w:eastAsiaTheme="minorEastAsia" w:hint="eastAsia"/>
                <w:lang w:eastAsia="zh-CN"/>
              </w:rPr>
              <w:t>H</w:t>
            </w:r>
            <w:r w:rsidR="00A5673A">
              <w:rPr>
                <w:rFonts w:eastAsiaTheme="minorEastAsia" w:hint="eastAsia"/>
                <w:lang w:eastAsia="zh-CN"/>
              </w:rPr>
              <w:t>or</w:t>
            </w:r>
            <w:r w:rsidRPr="00FB2938">
              <w:rPr>
                <w:rFonts w:eastAsiaTheme="minorEastAsia" w:hint="eastAsia"/>
                <w:lang w:eastAsia="zh-CN"/>
              </w:rPr>
              <w:t xml:space="preserve">izontal 3dB </w:t>
            </w:r>
            <w:proofErr w:type="spellStart"/>
            <w:r w:rsidRPr="00FB2938">
              <w:rPr>
                <w:rFonts w:eastAsiaTheme="minorEastAsia" w:hint="eastAsia"/>
                <w:lang w:eastAsia="zh-CN"/>
              </w:rPr>
              <w:t>beamwidth</w:t>
            </w:r>
            <w:proofErr w:type="spellEnd"/>
            <w:r w:rsidRPr="00FB2938">
              <w:rPr>
                <w:rFonts w:eastAsiaTheme="minorEastAsia" w:hint="eastAsia"/>
                <w:lang w:eastAsia="zh-CN"/>
              </w:rPr>
              <w:t>(degree)</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90</w:t>
            </w:r>
          </w:p>
        </w:tc>
        <w:tc>
          <w:tcPr>
            <w:tcW w:w="173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90</w:t>
            </w:r>
          </w:p>
        </w:tc>
      </w:tr>
      <w:tr w:rsidR="00FB2938" w:rsidRPr="00FB2938" w:rsidTr="009A5A02">
        <w:tc>
          <w:tcPr>
            <w:tcW w:w="3402"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Vertical 3dB </w:t>
            </w:r>
            <w:proofErr w:type="spellStart"/>
            <w:r w:rsidRPr="00FB2938">
              <w:rPr>
                <w:rFonts w:eastAsiaTheme="minorEastAsia" w:hint="eastAsia"/>
                <w:lang w:eastAsia="zh-CN"/>
              </w:rPr>
              <w:t>beamwidth</w:t>
            </w:r>
            <w:proofErr w:type="spellEnd"/>
            <w:r w:rsidRPr="00FB2938">
              <w:rPr>
                <w:rFonts w:eastAsiaTheme="minorEastAsia" w:hint="eastAsia"/>
                <w:lang w:eastAsia="zh-CN"/>
              </w:rPr>
              <w:t>(degree)</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7</w:t>
            </w:r>
            <w:r>
              <w:rPr>
                <w:rFonts w:eastAsiaTheme="minorEastAsia" w:hint="eastAsia"/>
                <w:lang w:eastAsia="zh-CN"/>
              </w:rPr>
              <w:t>5</w:t>
            </w:r>
          </w:p>
        </w:tc>
        <w:tc>
          <w:tcPr>
            <w:tcW w:w="173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7</w:t>
            </w:r>
            <w:r>
              <w:rPr>
                <w:rFonts w:eastAsiaTheme="minorEastAsia" w:hint="eastAsia"/>
                <w:lang w:eastAsia="zh-CN"/>
              </w:rPr>
              <w:t>5</w:t>
            </w:r>
          </w:p>
        </w:tc>
      </w:tr>
      <w:tr w:rsidR="00FB2938" w:rsidRPr="00FB2938" w:rsidTr="009A5A02">
        <w:tc>
          <w:tcPr>
            <w:tcW w:w="3402"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Radiating </w:t>
            </w:r>
            <w:r w:rsidRPr="00FB2938">
              <w:rPr>
                <w:rFonts w:eastAsiaTheme="minorEastAsia"/>
                <w:lang w:eastAsia="zh-CN"/>
              </w:rPr>
              <w:t>element gain (</w:t>
            </w:r>
            <w:proofErr w:type="spellStart"/>
            <w:r w:rsidRPr="00FB2938">
              <w:rPr>
                <w:rFonts w:eastAsiaTheme="minorEastAsia"/>
                <w:lang w:eastAsia="zh-CN"/>
              </w:rPr>
              <w:t>G</w:t>
            </w:r>
            <w:r w:rsidRPr="00FB2938">
              <w:rPr>
                <w:rFonts w:eastAsiaTheme="minorEastAsia"/>
                <w:vertAlign w:val="subscript"/>
                <w:lang w:eastAsia="zh-CN"/>
              </w:rPr>
              <w:t>E,max</w:t>
            </w:r>
            <w:proofErr w:type="spellEnd"/>
            <w:r w:rsidRPr="00FB2938">
              <w:rPr>
                <w:rFonts w:eastAsiaTheme="minorEastAsia"/>
                <w:lang w:eastAsia="zh-CN"/>
              </w:rPr>
              <w:t>)</w:t>
            </w:r>
            <w:r w:rsidRPr="00FB2938">
              <w:rPr>
                <w:rFonts w:eastAsiaTheme="minorEastAsia" w:hint="eastAsia"/>
                <w:lang w:eastAsia="zh-CN"/>
              </w:rPr>
              <w:t xml:space="preserve"> (</w:t>
            </w:r>
            <w:proofErr w:type="spellStart"/>
            <w:r w:rsidRPr="00FB2938">
              <w:rPr>
                <w:rFonts w:eastAsiaTheme="minorEastAsia" w:hint="eastAsia"/>
                <w:lang w:eastAsia="zh-CN"/>
              </w:rPr>
              <w:t>dBi</w:t>
            </w:r>
            <w:proofErr w:type="spellEnd"/>
            <w:r w:rsidRPr="00FB2938">
              <w:rPr>
                <w:rFonts w:eastAsiaTheme="minorEastAsia" w:hint="eastAsia"/>
                <w:lang w:eastAsia="zh-CN"/>
              </w:rPr>
              <w:t xml:space="preserve">) </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w:t>
            </w:r>
          </w:p>
        </w:tc>
        <w:tc>
          <w:tcPr>
            <w:tcW w:w="173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w:t>
            </w:r>
          </w:p>
        </w:tc>
      </w:tr>
    </w:tbl>
    <w:p w:rsidR="00FB2938" w:rsidRDefault="00FB2938" w:rsidP="00FB2938">
      <w:pPr>
        <w:ind w:leftChars="500" w:left="1000"/>
        <w:rPr>
          <w:lang w:eastAsia="zh-CN"/>
        </w:rPr>
      </w:pPr>
    </w:p>
    <w:p w:rsidR="000979AA" w:rsidRPr="00FB2938" w:rsidRDefault="000979AA" w:rsidP="00FB2938">
      <w:pPr>
        <w:ind w:leftChars="500" w:left="1000"/>
        <w:rPr>
          <w:b/>
          <w:lang w:val="en-US" w:eastAsia="zh-CN"/>
        </w:rPr>
      </w:pPr>
      <w:r w:rsidRPr="00FB2938">
        <w:rPr>
          <w:b/>
          <w:lang w:val="en-US" w:eastAsia="zh-CN"/>
        </w:rPr>
        <w:t>F</w:t>
      </w:r>
      <w:r w:rsidRPr="00FB2938">
        <w:rPr>
          <w:rFonts w:hint="eastAsia"/>
          <w:b/>
          <w:lang w:val="en-US" w:eastAsia="zh-CN"/>
        </w:rPr>
        <w:t>or frequency ranges below 5GHz,</w:t>
      </w:r>
    </w:p>
    <w:tbl>
      <w:tblPr>
        <w:tblStyle w:val="13"/>
        <w:tblW w:w="6978" w:type="dxa"/>
        <w:tblInd w:w="959" w:type="dxa"/>
        <w:tblLook w:val="04A0" w:firstRow="1" w:lastRow="0" w:firstColumn="1" w:lastColumn="0" w:noHBand="0" w:noVBand="1"/>
      </w:tblPr>
      <w:tblGrid>
        <w:gridCol w:w="3402"/>
        <w:gridCol w:w="1843"/>
        <w:gridCol w:w="1733"/>
      </w:tblGrid>
      <w:tr w:rsidR="00FB2938" w:rsidRPr="00FB2938" w:rsidTr="009A5A02">
        <w:tc>
          <w:tcPr>
            <w:tcW w:w="3402" w:type="dxa"/>
          </w:tcPr>
          <w:p w:rsidR="00FB2938" w:rsidRPr="00FB2938" w:rsidRDefault="00FB2938" w:rsidP="009A5A02">
            <w:pPr>
              <w:rPr>
                <w:lang w:eastAsia="zh-CN"/>
              </w:rPr>
            </w:pPr>
            <w:r w:rsidRPr="00FB2938">
              <w:rPr>
                <w:b/>
                <w:bCs/>
                <w:lang w:eastAsia="zh-CN"/>
              </w:rPr>
              <w:lastRenderedPageBreak/>
              <w:t>Parameter</w:t>
            </w:r>
          </w:p>
        </w:tc>
        <w:tc>
          <w:tcPr>
            <w:tcW w:w="1843" w:type="dxa"/>
          </w:tcPr>
          <w:p w:rsidR="00FB2938" w:rsidRPr="00FB2938" w:rsidRDefault="00FB2938" w:rsidP="009A5A02">
            <w:pPr>
              <w:rPr>
                <w:lang w:val="en-US" w:eastAsia="zh-CN"/>
              </w:rPr>
            </w:pPr>
            <w:r w:rsidRPr="00FB2938">
              <w:rPr>
                <w:b/>
                <w:bCs/>
                <w:lang w:eastAsia="zh-CN"/>
              </w:rPr>
              <w:t>Wide area</w:t>
            </w:r>
          </w:p>
          <w:p w:rsidR="00FB2938" w:rsidRPr="00FB2938" w:rsidRDefault="00FB2938" w:rsidP="009A5A02">
            <w:pPr>
              <w:rPr>
                <w:lang w:eastAsia="zh-CN"/>
              </w:rPr>
            </w:pPr>
            <w:r w:rsidRPr="00FB2938">
              <w:rPr>
                <w:b/>
                <w:bCs/>
                <w:lang w:eastAsia="zh-CN"/>
              </w:rPr>
              <w:t>Sub-urban</w:t>
            </w:r>
          </w:p>
        </w:tc>
        <w:tc>
          <w:tcPr>
            <w:tcW w:w="1733" w:type="dxa"/>
          </w:tcPr>
          <w:p w:rsidR="00FB2938" w:rsidRPr="00FB2938" w:rsidRDefault="00FB2938" w:rsidP="009A5A02">
            <w:pPr>
              <w:rPr>
                <w:lang w:val="en-US" w:eastAsia="zh-CN"/>
              </w:rPr>
            </w:pPr>
            <w:r w:rsidRPr="00FB2938">
              <w:rPr>
                <w:b/>
                <w:bCs/>
                <w:lang w:eastAsia="zh-CN"/>
              </w:rPr>
              <w:t>Wide area</w:t>
            </w:r>
          </w:p>
          <w:p w:rsidR="00FB2938" w:rsidRPr="00FB2938" w:rsidRDefault="00FB2938" w:rsidP="009A5A02">
            <w:pPr>
              <w:rPr>
                <w:lang w:eastAsia="zh-CN"/>
              </w:rPr>
            </w:pPr>
            <w:r w:rsidRPr="00FB2938">
              <w:rPr>
                <w:b/>
                <w:bCs/>
                <w:lang w:eastAsia="zh-CN"/>
              </w:rPr>
              <w:t>Urban</w:t>
            </w:r>
          </w:p>
        </w:tc>
      </w:tr>
      <w:tr w:rsidR="00FB2938" w:rsidRPr="00FB2938" w:rsidTr="009A5A02">
        <w:tc>
          <w:tcPr>
            <w:tcW w:w="3402" w:type="dxa"/>
          </w:tcPr>
          <w:p w:rsidR="00FB2938" w:rsidRPr="00FB2938" w:rsidRDefault="00FB2938" w:rsidP="009A5A02">
            <w:pPr>
              <w:rPr>
                <w:lang w:eastAsia="zh-CN"/>
              </w:rPr>
            </w:pPr>
            <w:r w:rsidRPr="00FB2938">
              <w:rPr>
                <w:rFonts w:eastAsiaTheme="minorEastAsia" w:hint="eastAsia"/>
                <w:lang w:val="en-US" w:eastAsia="zh-CN"/>
              </w:rPr>
              <w:t>Horizontal radiating element spacing</w:t>
            </w:r>
          </w:p>
        </w:tc>
        <w:tc>
          <w:tcPr>
            <w:tcW w:w="1843" w:type="dxa"/>
          </w:tcPr>
          <w:p w:rsidR="00FB2938" w:rsidRPr="00FB2938" w:rsidRDefault="00FB2938" w:rsidP="009A5A02">
            <w:pPr>
              <w:rPr>
                <w:lang w:eastAsia="zh-CN"/>
              </w:rPr>
            </w:pPr>
            <m:oMathPara>
              <m:oMath>
                <m:r>
                  <m:rPr>
                    <m:sty m:val="p"/>
                  </m:rPr>
                  <w:rPr>
                    <w:rFonts w:ascii="Cambria Math" w:hAnsi="Cambria Math"/>
                    <w:lang w:eastAsia="zh-CN"/>
                  </w:rPr>
                  <m:t>0.5λ</m:t>
                </m:r>
              </m:oMath>
            </m:oMathPara>
          </w:p>
        </w:tc>
        <w:tc>
          <w:tcPr>
            <w:tcW w:w="1733" w:type="dxa"/>
          </w:tcPr>
          <w:p w:rsidR="00FB2938" w:rsidRPr="00FB2938" w:rsidRDefault="00FB2938" w:rsidP="009A5A02">
            <w:pPr>
              <w:rPr>
                <w:lang w:eastAsia="zh-CN"/>
              </w:rPr>
            </w:pPr>
            <m:oMathPara>
              <m:oMath>
                <m:r>
                  <m:rPr>
                    <m:sty m:val="p"/>
                  </m:rPr>
                  <w:rPr>
                    <w:rFonts w:ascii="Cambria Math" w:hAnsi="Cambria Math"/>
                    <w:lang w:eastAsia="zh-CN"/>
                  </w:rPr>
                  <m:t>0.5λ</m:t>
                </m:r>
              </m:oMath>
            </m:oMathPara>
          </w:p>
        </w:tc>
      </w:tr>
      <w:tr w:rsidR="00FB2938" w:rsidRPr="00FB2938" w:rsidTr="009A5A02">
        <w:tc>
          <w:tcPr>
            <w:tcW w:w="3402"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Vertical </w:t>
            </w:r>
            <w:r w:rsidRPr="00FB2938">
              <w:rPr>
                <w:rFonts w:eastAsiaTheme="minorEastAsia" w:hint="eastAsia"/>
                <w:lang w:val="en-US" w:eastAsia="zh-CN"/>
              </w:rPr>
              <w:t>radiating element spacing</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m:oMath>
              <m:r>
                <m:rPr>
                  <m:sty m:val="p"/>
                </m:rPr>
                <w:rPr>
                  <w:rFonts w:ascii="Cambria Math" w:hAnsi="Cambria Math"/>
                  <w:lang w:eastAsia="zh-CN"/>
                </w:rPr>
                <m:t>0.9λ</m:t>
              </m:r>
            </m:oMath>
          </w:p>
        </w:tc>
        <w:tc>
          <w:tcPr>
            <w:tcW w:w="1733" w:type="dxa"/>
          </w:tcPr>
          <w:p w:rsidR="00FB2938" w:rsidRPr="00FB2938" w:rsidRDefault="00FB2938" w:rsidP="00FB2938">
            <w:pPr>
              <w:rPr>
                <w:lang w:eastAsia="zh-CN"/>
              </w:rPr>
            </w:pPr>
            <m:oMathPara>
              <m:oMath>
                <m:r>
                  <m:rPr>
                    <m:sty m:val="p"/>
                  </m:rPr>
                  <w:rPr>
                    <w:rFonts w:ascii="Cambria Math" w:hAnsi="Cambria Math"/>
                    <w:lang w:eastAsia="zh-CN"/>
                  </w:rPr>
                  <m:t>0.9λ</m:t>
                </m:r>
              </m:oMath>
            </m:oMathPara>
          </w:p>
        </w:tc>
      </w:tr>
      <w:tr w:rsidR="00FB2938" w:rsidRPr="00FB2938" w:rsidTr="009A5A02">
        <w:tc>
          <w:tcPr>
            <w:tcW w:w="3402" w:type="dxa"/>
          </w:tcPr>
          <w:p w:rsidR="00FB2938" w:rsidRPr="00FB2938" w:rsidRDefault="00A5673A" w:rsidP="009A5A02">
            <w:pPr>
              <w:rPr>
                <w:rFonts w:eastAsiaTheme="minorEastAsia"/>
                <w:lang w:eastAsia="zh-CN"/>
              </w:rPr>
            </w:pPr>
            <w:r w:rsidRPr="00FB2938">
              <w:rPr>
                <w:rFonts w:eastAsiaTheme="minorEastAsia"/>
                <w:lang w:eastAsia="zh-CN"/>
              </w:rPr>
              <w:t>Horizontal</w:t>
            </w:r>
            <w:r w:rsidR="00FB2938" w:rsidRPr="00FB2938">
              <w:rPr>
                <w:rFonts w:eastAsiaTheme="minorEastAsia" w:hint="eastAsia"/>
                <w:lang w:eastAsia="zh-CN"/>
              </w:rPr>
              <w:t xml:space="preserve"> 3dB </w:t>
            </w:r>
            <w:proofErr w:type="spellStart"/>
            <w:r w:rsidR="00FB2938" w:rsidRPr="00FB2938">
              <w:rPr>
                <w:rFonts w:eastAsiaTheme="minorEastAsia" w:hint="eastAsia"/>
                <w:lang w:eastAsia="zh-CN"/>
              </w:rPr>
              <w:t>beamwidth</w:t>
            </w:r>
            <w:proofErr w:type="spellEnd"/>
            <w:r w:rsidR="00FB2938" w:rsidRPr="00FB2938">
              <w:rPr>
                <w:rFonts w:eastAsiaTheme="minorEastAsia" w:hint="eastAsia"/>
                <w:lang w:eastAsia="zh-CN"/>
              </w:rPr>
              <w:t>(degree)</w:t>
            </w:r>
          </w:p>
        </w:tc>
        <w:tc>
          <w:tcPr>
            <w:tcW w:w="184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90</w:t>
            </w:r>
          </w:p>
        </w:tc>
        <w:tc>
          <w:tcPr>
            <w:tcW w:w="173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90</w:t>
            </w:r>
          </w:p>
        </w:tc>
      </w:tr>
      <w:tr w:rsidR="00FB2938" w:rsidRPr="00FB2938" w:rsidTr="009A5A02">
        <w:tc>
          <w:tcPr>
            <w:tcW w:w="3402"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Vertical 3dB </w:t>
            </w:r>
            <w:proofErr w:type="spellStart"/>
            <w:r w:rsidRPr="00FB2938">
              <w:rPr>
                <w:rFonts w:eastAsiaTheme="minorEastAsia" w:hint="eastAsia"/>
                <w:lang w:eastAsia="zh-CN"/>
              </w:rPr>
              <w:t>beamwidth</w:t>
            </w:r>
            <w:proofErr w:type="spellEnd"/>
            <w:r w:rsidRPr="00FB2938">
              <w:rPr>
                <w:rFonts w:eastAsiaTheme="minorEastAsia" w:hint="eastAsia"/>
                <w:lang w:eastAsia="zh-CN"/>
              </w:rPr>
              <w:t>(degree)</w:t>
            </w:r>
          </w:p>
        </w:tc>
        <w:tc>
          <w:tcPr>
            <w:tcW w:w="184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c>
          <w:tcPr>
            <w:tcW w:w="1733" w:type="dxa"/>
          </w:tcPr>
          <w:p w:rsidR="00FB2938" w:rsidRPr="00FB2938" w:rsidRDefault="00FB2938" w:rsidP="00FB2938">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r>
      <w:tr w:rsidR="00FB2938" w:rsidRPr="00FB2938" w:rsidTr="009A5A02">
        <w:tc>
          <w:tcPr>
            <w:tcW w:w="3402"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Radiating </w:t>
            </w:r>
            <w:r w:rsidRPr="00FB2938">
              <w:rPr>
                <w:rFonts w:eastAsiaTheme="minorEastAsia"/>
                <w:lang w:eastAsia="zh-CN"/>
              </w:rPr>
              <w:t>element gain (</w:t>
            </w:r>
            <w:proofErr w:type="spellStart"/>
            <w:r w:rsidRPr="00FB2938">
              <w:rPr>
                <w:rFonts w:eastAsiaTheme="minorEastAsia"/>
                <w:lang w:eastAsia="zh-CN"/>
              </w:rPr>
              <w:t>G</w:t>
            </w:r>
            <w:r w:rsidRPr="00FB2938">
              <w:rPr>
                <w:rFonts w:eastAsiaTheme="minorEastAsia"/>
                <w:vertAlign w:val="subscript"/>
                <w:lang w:eastAsia="zh-CN"/>
              </w:rPr>
              <w:t>E,max</w:t>
            </w:r>
            <w:proofErr w:type="spellEnd"/>
            <w:r w:rsidRPr="00FB2938">
              <w:rPr>
                <w:rFonts w:eastAsiaTheme="minorEastAsia"/>
                <w:lang w:eastAsia="zh-CN"/>
              </w:rPr>
              <w:t>)</w:t>
            </w:r>
            <w:r w:rsidRPr="00FB2938">
              <w:rPr>
                <w:rFonts w:eastAsiaTheme="minorEastAsia" w:hint="eastAsia"/>
                <w:lang w:eastAsia="zh-CN"/>
              </w:rPr>
              <w:t xml:space="preserve"> (</w:t>
            </w:r>
            <w:proofErr w:type="spellStart"/>
            <w:r w:rsidRPr="00FB2938">
              <w:rPr>
                <w:rFonts w:eastAsiaTheme="minorEastAsia" w:hint="eastAsia"/>
                <w:lang w:eastAsia="zh-CN"/>
              </w:rPr>
              <w:t>dBi</w:t>
            </w:r>
            <w:proofErr w:type="spellEnd"/>
            <w:r w:rsidRPr="00FB2938">
              <w:rPr>
                <w:rFonts w:eastAsiaTheme="minorEastAsia" w:hint="eastAsia"/>
                <w:lang w:eastAsia="zh-CN"/>
              </w:rPr>
              <w:t xml:space="preserve">) </w:t>
            </w:r>
          </w:p>
        </w:tc>
        <w:tc>
          <w:tcPr>
            <w:tcW w:w="184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6.5</w:t>
            </w:r>
          </w:p>
        </w:tc>
        <w:tc>
          <w:tcPr>
            <w:tcW w:w="1733" w:type="dxa"/>
          </w:tcPr>
          <w:p w:rsidR="00FB2938" w:rsidRPr="00FB2938" w:rsidRDefault="00FB2938"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6.5</w:t>
            </w:r>
          </w:p>
        </w:tc>
      </w:tr>
    </w:tbl>
    <w:p w:rsidR="00FB2938" w:rsidRPr="000979AA" w:rsidRDefault="00FB2938" w:rsidP="00FB2938">
      <w:pPr>
        <w:ind w:left="2080"/>
        <w:rPr>
          <w:lang w:val="en-US" w:eastAsia="zh-CN"/>
        </w:rPr>
      </w:pPr>
    </w:p>
    <w:p w:rsidR="004D4AE7" w:rsidRDefault="00AC464E" w:rsidP="00BF0B5B">
      <w:pPr>
        <w:rPr>
          <w:lang w:eastAsia="zh-CN"/>
        </w:rPr>
      </w:pPr>
      <w:r w:rsidRPr="005A055F">
        <w:rPr>
          <w:b/>
          <w:u w:val="single"/>
          <w:lang w:eastAsia="zh-CN"/>
        </w:rPr>
        <w:t>A</w:t>
      </w:r>
      <w:r>
        <w:rPr>
          <w:rFonts w:hint="eastAsia"/>
          <w:b/>
          <w:u w:val="single"/>
          <w:lang w:eastAsia="zh-CN"/>
        </w:rPr>
        <w:t>dditional parameters</w:t>
      </w:r>
    </w:p>
    <w:p w:rsidR="00DE6A11" w:rsidRDefault="00EC172E" w:rsidP="00BF0B5B">
      <w:pPr>
        <w:rPr>
          <w:lang w:eastAsia="zh-CN"/>
        </w:rPr>
      </w:pPr>
      <w:r>
        <w:rPr>
          <w:rFonts w:hint="eastAsia"/>
          <w:lang w:eastAsia="zh-CN"/>
        </w:rPr>
        <w:t>The down</w:t>
      </w:r>
      <w:r w:rsidR="000979AA">
        <w:rPr>
          <w:rFonts w:hint="eastAsia"/>
          <w:lang w:eastAsia="zh-CN"/>
        </w:rPr>
        <w:t xml:space="preserve"> </w:t>
      </w:r>
      <w:r>
        <w:rPr>
          <w:rFonts w:hint="eastAsia"/>
          <w:lang w:eastAsia="zh-CN"/>
        </w:rPr>
        <w:t>tilt angle for sub-urban is usually about 9</w:t>
      </w:r>
      <w:r w:rsidR="000979AA">
        <w:rPr>
          <w:rFonts w:hint="eastAsia"/>
          <w:lang w:eastAsia="zh-CN"/>
        </w:rPr>
        <w:t xml:space="preserve"> </w:t>
      </w:r>
      <w:proofErr w:type="gramStart"/>
      <w:r>
        <w:rPr>
          <w:rFonts w:hint="eastAsia"/>
          <w:lang w:eastAsia="zh-CN"/>
        </w:rPr>
        <w:t>degree,</w:t>
      </w:r>
      <w:proofErr w:type="gramEnd"/>
      <w:r>
        <w:rPr>
          <w:rFonts w:hint="eastAsia"/>
          <w:lang w:eastAsia="zh-CN"/>
        </w:rPr>
        <w:t xml:space="preserve"> while down</w:t>
      </w:r>
      <w:r w:rsidR="000979AA">
        <w:rPr>
          <w:rFonts w:hint="eastAsia"/>
          <w:lang w:eastAsia="zh-CN"/>
        </w:rPr>
        <w:t xml:space="preserve"> </w:t>
      </w:r>
      <w:r>
        <w:rPr>
          <w:rFonts w:hint="eastAsia"/>
          <w:lang w:eastAsia="zh-CN"/>
        </w:rPr>
        <w:t xml:space="preserve">tilt angle for urban is usually about 12 degree. </w:t>
      </w:r>
      <w:r>
        <w:rPr>
          <w:lang w:eastAsia="zh-CN"/>
        </w:rPr>
        <w:t>T</w:t>
      </w:r>
      <w:r>
        <w:rPr>
          <w:rFonts w:hint="eastAsia"/>
          <w:lang w:eastAsia="zh-CN"/>
        </w:rPr>
        <w:t xml:space="preserve">he vertical 3dB </w:t>
      </w:r>
      <w:proofErr w:type="spellStart"/>
      <w:r>
        <w:rPr>
          <w:rFonts w:hint="eastAsia"/>
          <w:lang w:eastAsia="zh-CN"/>
        </w:rPr>
        <w:t>beamwidth</w:t>
      </w:r>
      <w:proofErr w:type="spellEnd"/>
      <w:r>
        <w:rPr>
          <w:rFonts w:hint="eastAsia"/>
          <w:lang w:eastAsia="zh-CN"/>
        </w:rPr>
        <w:t xml:space="preserve"> of array beam after beamforming is about</w:t>
      </w:r>
      <w:r w:rsidR="00AC464E">
        <w:rPr>
          <w:rFonts w:hint="eastAsia"/>
          <w:lang w:eastAsia="zh-CN"/>
        </w:rPr>
        <w:t xml:space="preserve"> 10</w:t>
      </w:r>
      <w:r>
        <w:rPr>
          <w:rFonts w:hint="eastAsia"/>
          <w:lang w:eastAsia="zh-CN"/>
        </w:rPr>
        <w:t xml:space="preserve"> degree (</w:t>
      </w:r>
      <w:r w:rsidR="00AC464E">
        <w:rPr>
          <w:rFonts w:hint="eastAsia"/>
          <w:lang w:eastAsia="zh-CN"/>
        </w:rPr>
        <w:t>75</w:t>
      </w:r>
      <w:r>
        <w:rPr>
          <w:rFonts w:hint="eastAsia"/>
          <w:lang w:eastAsia="zh-CN"/>
        </w:rPr>
        <w:t xml:space="preserve">/8). </w:t>
      </w:r>
      <w:r>
        <w:rPr>
          <w:lang w:eastAsia="zh-CN"/>
        </w:rPr>
        <w:t>S</w:t>
      </w:r>
      <w:r>
        <w:rPr>
          <w:rFonts w:hint="eastAsia"/>
          <w:lang w:eastAsia="zh-CN"/>
        </w:rPr>
        <w:t xml:space="preserve">o the </w:t>
      </w:r>
      <w:r>
        <w:rPr>
          <w:rFonts w:eastAsiaTheme="minorEastAsia" w:hint="eastAsia"/>
          <w:lang w:eastAsia="zh-CN"/>
        </w:rPr>
        <w:t>v</w:t>
      </w:r>
      <w:r w:rsidRPr="005555DF">
        <w:rPr>
          <w:rFonts w:eastAsiaTheme="minorEastAsia"/>
          <w:lang w:eastAsia="zh-CN"/>
        </w:rPr>
        <w:t>ertical coverage range</w:t>
      </w:r>
      <w:r>
        <w:rPr>
          <w:rFonts w:eastAsiaTheme="minorEastAsia" w:hint="eastAsia"/>
          <w:lang w:eastAsia="zh-CN"/>
        </w:rPr>
        <w:t xml:space="preserve"> for sub-urban is </w:t>
      </w:r>
      <w:r w:rsidR="00FB2938">
        <w:rPr>
          <w:rFonts w:eastAsiaTheme="minorEastAsia" w:hint="eastAsia"/>
          <w:lang w:eastAsia="zh-CN"/>
        </w:rPr>
        <w:t xml:space="preserve">94 </w:t>
      </w:r>
      <w:r>
        <w:rPr>
          <w:rFonts w:eastAsiaTheme="minorEastAsia" w:hint="eastAsia"/>
          <w:lang w:eastAsia="zh-CN"/>
        </w:rPr>
        <w:t xml:space="preserve">to </w:t>
      </w:r>
      <w:r w:rsidR="00FB2938">
        <w:rPr>
          <w:rFonts w:eastAsiaTheme="minorEastAsia" w:hint="eastAsia"/>
          <w:lang w:eastAsia="zh-CN"/>
        </w:rPr>
        <w:t xml:space="preserve">104 </w:t>
      </w:r>
      <w:r>
        <w:rPr>
          <w:rFonts w:eastAsiaTheme="minorEastAsia" w:hint="eastAsia"/>
          <w:lang w:eastAsia="zh-CN"/>
        </w:rPr>
        <w:t xml:space="preserve">degree, and vertical coverage range for urban is </w:t>
      </w:r>
      <w:r w:rsidR="00FB2938">
        <w:rPr>
          <w:rFonts w:eastAsiaTheme="minorEastAsia" w:hint="eastAsia"/>
          <w:lang w:eastAsia="zh-CN"/>
        </w:rPr>
        <w:t xml:space="preserve">97 </w:t>
      </w:r>
      <w:r>
        <w:rPr>
          <w:rFonts w:eastAsiaTheme="minorEastAsia" w:hint="eastAsia"/>
          <w:lang w:eastAsia="zh-CN"/>
        </w:rPr>
        <w:t xml:space="preserve">to </w:t>
      </w:r>
      <w:r w:rsidR="00FB2938">
        <w:rPr>
          <w:rFonts w:eastAsiaTheme="minorEastAsia" w:hint="eastAsia"/>
          <w:lang w:eastAsia="zh-CN"/>
        </w:rPr>
        <w:t xml:space="preserve">107 </w:t>
      </w:r>
      <w:r>
        <w:rPr>
          <w:rFonts w:eastAsiaTheme="minorEastAsia" w:hint="eastAsia"/>
          <w:lang w:eastAsia="zh-CN"/>
        </w:rPr>
        <w:t xml:space="preserve">degree. </w:t>
      </w:r>
      <w:r w:rsidR="00DE6A11">
        <w:rPr>
          <w:rFonts w:eastAsiaTheme="minorEastAsia" w:hint="eastAsia"/>
          <w:lang w:eastAsia="zh-CN"/>
        </w:rPr>
        <w:t xml:space="preserve">Generally, </w:t>
      </w:r>
      <w:r w:rsidR="00DE6A11">
        <w:t>TRP is the base station output power declared by the base station manufacturer</w:t>
      </w:r>
      <w:r w:rsidR="00AC464E">
        <w:rPr>
          <w:rFonts w:hint="eastAsia"/>
          <w:lang w:eastAsia="zh-CN"/>
        </w:rPr>
        <w:t>, it can be decide</w:t>
      </w:r>
      <w:r w:rsidR="005C536E">
        <w:rPr>
          <w:rFonts w:hint="eastAsia"/>
          <w:lang w:eastAsia="zh-CN"/>
        </w:rPr>
        <w:t>d</w:t>
      </w:r>
      <w:r w:rsidR="000979AA">
        <w:rPr>
          <w:rFonts w:hint="eastAsia"/>
          <w:lang w:eastAsia="zh-CN"/>
        </w:rPr>
        <w:t xml:space="preserve"> according to the link budget by considering the intended co</w:t>
      </w:r>
      <w:r w:rsidR="003B24E0">
        <w:rPr>
          <w:rFonts w:hint="eastAsia"/>
          <w:lang w:eastAsia="zh-CN"/>
        </w:rPr>
        <w:t>v</w:t>
      </w:r>
      <w:r w:rsidR="000979AA">
        <w:rPr>
          <w:rFonts w:hint="eastAsia"/>
          <w:lang w:eastAsia="zh-CN"/>
        </w:rPr>
        <w:t>erage and beamforming gain etc</w:t>
      </w:r>
      <w:r w:rsidR="00DE6A11">
        <w:rPr>
          <w:rFonts w:hint="eastAsia"/>
          <w:lang w:eastAsia="zh-CN"/>
        </w:rPr>
        <w:t xml:space="preserve">. </w:t>
      </w:r>
      <w:r w:rsidR="00DE6A11">
        <w:rPr>
          <w:lang w:eastAsia="zh-CN"/>
        </w:rPr>
        <w:t>S</w:t>
      </w:r>
      <w:r w:rsidR="00DE6A11">
        <w:rPr>
          <w:rFonts w:hint="eastAsia"/>
          <w:lang w:eastAsia="zh-CN"/>
        </w:rPr>
        <w:t>o, we propose</w:t>
      </w:r>
    </w:p>
    <w:p w:rsidR="00EC172E" w:rsidRPr="00992C9F" w:rsidRDefault="00DE6A11" w:rsidP="00BF0B5B">
      <w:pPr>
        <w:rPr>
          <w:rFonts w:eastAsiaTheme="minorEastAsia"/>
          <w:b/>
          <w:lang w:eastAsia="zh-CN"/>
        </w:rPr>
      </w:pPr>
      <w:r w:rsidRPr="00992C9F">
        <w:rPr>
          <w:rFonts w:eastAsiaTheme="minorEastAsia" w:hint="eastAsia"/>
          <w:b/>
          <w:lang w:eastAsia="zh-CN"/>
        </w:rPr>
        <w:t xml:space="preserve">Proposal </w:t>
      </w:r>
      <w:r w:rsidR="00AC464E">
        <w:rPr>
          <w:rFonts w:eastAsiaTheme="minorEastAsia" w:hint="eastAsia"/>
          <w:b/>
          <w:lang w:eastAsia="zh-CN"/>
        </w:rPr>
        <w:t>3</w:t>
      </w:r>
      <w:r w:rsidRPr="00992C9F">
        <w:rPr>
          <w:rFonts w:eastAsiaTheme="minorEastAsia" w:hint="eastAsia"/>
          <w:b/>
          <w:lang w:eastAsia="zh-CN"/>
        </w:rPr>
        <w:t>：</w:t>
      </w:r>
      <w:r w:rsidRPr="00992C9F">
        <w:rPr>
          <w:rFonts w:eastAsiaTheme="minorEastAsia" w:hint="eastAsia"/>
          <w:b/>
          <w:lang w:eastAsia="zh-CN"/>
        </w:rPr>
        <w:t xml:space="preserve">Adopt </w:t>
      </w:r>
      <w:r w:rsidR="000979AA">
        <w:rPr>
          <w:rFonts w:eastAsiaTheme="minorEastAsia" w:hint="eastAsia"/>
          <w:b/>
          <w:lang w:eastAsia="zh-CN"/>
        </w:rPr>
        <w:t xml:space="preserve">the following </w:t>
      </w:r>
      <w:r w:rsidRPr="00992C9F">
        <w:rPr>
          <w:rFonts w:eastAsiaTheme="minorEastAsia" w:hint="eastAsia"/>
          <w:b/>
          <w:lang w:eastAsia="zh-CN"/>
        </w:rPr>
        <w:t>additional parameters for Sub-urban and Urban.</w:t>
      </w:r>
    </w:p>
    <w:tbl>
      <w:tblPr>
        <w:tblW w:w="7985"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4"/>
        <w:gridCol w:w="2268"/>
        <w:gridCol w:w="2693"/>
      </w:tblGrid>
      <w:tr w:rsidR="00DE6A11" w:rsidRPr="005555DF" w:rsidTr="003B24E0">
        <w:trPr>
          <w:trHeight w:val="669"/>
        </w:trPr>
        <w:tc>
          <w:tcPr>
            <w:tcW w:w="3024"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b/>
                <w:bCs/>
                <w:lang w:eastAsia="zh-CN"/>
              </w:rPr>
              <w:t>Parameter</w:t>
            </w:r>
          </w:p>
        </w:tc>
        <w:tc>
          <w:tcPr>
            <w:tcW w:w="2268"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b/>
                <w:bCs/>
                <w:lang w:eastAsia="zh-CN"/>
              </w:rPr>
              <w:t>Wide area</w:t>
            </w:r>
          </w:p>
          <w:p w:rsidR="00DE6A11" w:rsidRPr="005555DF" w:rsidRDefault="00DE6A11" w:rsidP="00CB48DE">
            <w:pPr>
              <w:rPr>
                <w:rFonts w:eastAsiaTheme="minorEastAsia"/>
                <w:lang w:val="en-US" w:eastAsia="zh-CN"/>
              </w:rPr>
            </w:pPr>
            <w:r w:rsidRPr="005555DF">
              <w:rPr>
                <w:rFonts w:eastAsiaTheme="minorEastAsia"/>
                <w:b/>
                <w:bCs/>
                <w:lang w:eastAsia="zh-CN"/>
              </w:rPr>
              <w:t>Sub-urban</w:t>
            </w:r>
          </w:p>
        </w:tc>
        <w:tc>
          <w:tcPr>
            <w:tcW w:w="2693"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b/>
                <w:bCs/>
                <w:lang w:eastAsia="zh-CN"/>
              </w:rPr>
              <w:t>Wide area</w:t>
            </w:r>
          </w:p>
          <w:p w:rsidR="00DE6A11" w:rsidRPr="005555DF" w:rsidRDefault="00DE6A11" w:rsidP="00CB48DE">
            <w:pPr>
              <w:rPr>
                <w:rFonts w:eastAsiaTheme="minorEastAsia"/>
                <w:lang w:val="en-US" w:eastAsia="zh-CN"/>
              </w:rPr>
            </w:pPr>
            <w:r w:rsidRPr="005555DF">
              <w:rPr>
                <w:rFonts w:eastAsiaTheme="minorEastAsia"/>
                <w:b/>
                <w:bCs/>
                <w:lang w:eastAsia="zh-CN"/>
              </w:rPr>
              <w:t>Urban</w:t>
            </w:r>
          </w:p>
        </w:tc>
      </w:tr>
      <w:tr w:rsidR="00DE6A11" w:rsidRPr="005555DF" w:rsidTr="003B24E0">
        <w:trPr>
          <w:trHeight w:val="334"/>
        </w:trPr>
        <w:tc>
          <w:tcPr>
            <w:tcW w:w="3024" w:type="dxa"/>
            <w:shd w:val="clear" w:color="auto" w:fill="auto"/>
            <w:tcMar>
              <w:top w:w="15" w:type="dxa"/>
              <w:left w:w="28" w:type="dxa"/>
              <w:bottom w:w="0" w:type="dxa"/>
              <w:right w:w="108" w:type="dxa"/>
            </w:tcMar>
            <w:hideMark/>
          </w:tcPr>
          <w:p w:rsidR="00DE6A11" w:rsidRPr="005555DF" w:rsidRDefault="00DE6A11" w:rsidP="00CB48DE">
            <w:pPr>
              <w:rPr>
                <w:rFonts w:eastAsiaTheme="minorEastAsia"/>
                <w:lang w:val="en-US" w:eastAsia="zh-CN"/>
              </w:rPr>
            </w:pPr>
            <w:r w:rsidRPr="005555DF">
              <w:rPr>
                <w:rFonts w:eastAsiaTheme="minorEastAsia"/>
                <w:lang w:eastAsia="zh-CN"/>
              </w:rPr>
              <w:t>Vertical coverage range (degrees)</w:t>
            </w:r>
          </w:p>
        </w:tc>
        <w:tc>
          <w:tcPr>
            <w:tcW w:w="2268" w:type="dxa"/>
            <w:shd w:val="clear" w:color="auto" w:fill="auto"/>
            <w:tcMar>
              <w:top w:w="15" w:type="dxa"/>
              <w:left w:w="28" w:type="dxa"/>
              <w:bottom w:w="0" w:type="dxa"/>
              <w:right w:w="108" w:type="dxa"/>
            </w:tcMar>
            <w:hideMark/>
          </w:tcPr>
          <w:p w:rsidR="00DE6A11" w:rsidRPr="005555DF" w:rsidRDefault="00FB2938" w:rsidP="00FB2938">
            <w:pPr>
              <w:rPr>
                <w:rFonts w:eastAsiaTheme="minorEastAsia"/>
                <w:lang w:val="en-US" w:eastAsia="zh-CN"/>
              </w:rPr>
            </w:pPr>
            <w:r>
              <w:rPr>
                <w:rFonts w:eastAsiaTheme="minorEastAsia" w:hint="eastAsia"/>
                <w:lang w:eastAsia="zh-CN"/>
              </w:rPr>
              <w:t xml:space="preserve">94 </w:t>
            </w:r>
            <w:r w:rsidR="00DE6A11">
              <w:rPr>
                <w:rFonts w:eastAsiaTheme="minorEastAsia" w:hint="eastAsia"/>
                <w:lang w:eastAsia="zh-CN"/>
              </w:rPr>
              <w:t xml:space="preserve">to </w:t>
            </w:r>
            <w:r>
              <w:rPr>
                <w:rFonts w:eastAsiaTheme="minorEastAsia" w:hint="eastAsia"/>
                <w:lang w:eastAsia="zh-CN"/>
              </w:rPr>
              <w:t>104</w:t>
            </w:r>
          </w:p>
        </w:tc>
        <w:tc>
          <w:tcPr>
            <w:tcW w:w="2693" w:type="dxa"/>
            <w:shd w:val="clear" w:color="auto" w:fill="auto"/>
            <w:tcMar>
              <w:top w:w="15" w:type="dxa"/>
              <w:left w:w="28" w:type="dxa"/>
              <w:bottom w:w="0" w:type="dxa"/>
              <w:right w:w="108" w:type="dxa"/>
            </w:tcMar>
            <w:hideMark/>
          </w:tcPr>
          <w:p w:rsidR="00DE6A11" w:rsidRPr="005555DF" w:rsidRDefault="00FB2938" w:rsidP="00FB2938">
            <w:pPr>
              <w:rPr>
                <w:rFonts w:eastAsiaTheme="minorEastAsia"/>
                <w:lang w:val="en-US" w:eastAsia="zh-CN"/>
              </w:rPr>
            </w:pPr>
            <w:r>
              <w:rPr>
                <w:rFonts w:eastAsiaTheme="minorEastAsia" w:hint="eastAsia"/>
                <w:lang w:eastAsia="zh-CN"/>
              </w:rPr>
              <w:t xml:space="preserve">97 </w:t>
            </w:r>
            <w:r w:rsidR="00DE6A11">
              <w:rPr>
                <w:rFonts w:eastAsiaTheme="minorEastAsia" w:hint="eastAsia"/>
                <w:lang w:eastAsia="zh-CN"/>
              </w:rPr>
              <w:t xml:space="preserve">to </w:t>
            </w:r>
            <w:r>
              <w:rPr>
                <w:rFonts w:eastAsiaTheme="minorEastAsia" w:hint="eastAsia"/>
                <w:lang w:eastAsia="zh-CN"/>
              </w:rPr>
              <w:t>107</w:t>
            </w:r>
          </w:p>
        </w:tc>
      </w:tr>
      <w:tr w:rsidR="000979AA" w:rsidRPr="005555DF" w:rsidTr="003B24E0">
        <w:trPr>
          <w:trHeight w:val="334"/>
        </w:trPr>
        <w:tc>
          <w:tcPr>
            <w:tcW w:w="3024" w:type="dxa"/>
            <w:shd w:val="clear" w:color="auto" w:fill="auto"/>
            <w:tcMar>
              <w:top w:w="15" w:type="dxa"/>
              <w:left w:w="28" w:type="dxa"/>
              <w:bottom w:w="0" w:type="dxa"/>
              <w:right w:w="108" w:type="dxa"/>
            </w:tcMar>
          </w:tcPr>
          <w:p w:rsidR="000979AA" w:rsidRPr="005555DF" w:rsidRDefault="000979AA" w:rsidP="00CB48DE">
            <w:pPr>
              <w:rPr>
                <w:rFonts w:eastAsiaTheme="minorEastAsia"/>
                <w:lang w:eastAsia="zh-CN"/>
              </w:rPr>
            </w:pPr>
            <w:r w:rsidRPr="005555DF">
              <w:rPr>
                <w:rFonts w:eastAsiaTheme="minorEastAsia"/>
                <w:lang w:eastAsia="zh-CN"/>
              </w:rPr>
              <w:t>BS output power, TRP (</w:t>
            </w:r>
            <w:proofErr w:type="spellStart"/>
            <w:r w:rsidRPr="005555DF">
              <w:rPr>
                <w:rFonts w:eastAsiaTheme="minorEastAsia"/>
                <w:lang w:eastAsia="zh-CN"/>
              </w:rPr>
              <w:t>dBm</w:t>
            </w:r>
            <w:proofErr w:type="spellEnd"/>
            <w:r w:rsidRPr="005555DF">
              <w:rPr>
                <w:rFonts w:eastAsiaTheme="minorEastAsia"/>
                <w:lang w:eastAsia="zh-CN"/>
              </w:rPr>
              <w:t>)</w:t>
            </w:r>
          </w:p>
        </w:tc>
        <w:tc>
          <w:tcPr>
            <w:tcW w:w="2268" w:type="dxa"/>
            <w:shd w:val="clear" w:color="auto" w:fill="auto"/>
            <w:tcMar>
              <w:top w:w="15" w:type="dxa"/>
              <w:left w:w="28" w:type="dxa"/>
              <w:bottom w:w="0" w:type="dxa"/>
              <w:right w:w="108" w:type="dxa"/>
            </w:tcMar>
          </w:tcPr>
          <w:p w:rsidR="000979AA" w:rsidRDefault="005C536E" w:rsidP="003B24E0">
            <w:pPr>
              <w:rPr>
                <w:rFonts w:eastAsiaTheme="minorEastAsia"/>
                <w:lang w:eastAsia="zh-CN"/>
              </w:rPr>
            </w:pPr>
            <w:r>
              <w:rPr>
                <w:rFonts w:eastAsiaTheme="minorEastAsia" w:hint="eastAsia"/>
                <w:lang w:eastAsia="zh-CN"/>
              </w:rPr>
              <w:t xml:space="preserve">Decide </w:t>
            </w:r>
            <w:r w:rsidR="000979AA">
              <w:rPr>
                <w:rFonts w:eastAsiaTheme="minorEastAsia" w:hint="eastAsia"/>
                <w:lang w:eastAsia="zh-CN"/>
              </w:rPr>
              <w:t>according to 38.104 and link budget.</w:t>
            </w:r>
          </w:p>
        </w:tc>
        <w:tc>
          <w:tcPr>
            <w:tcW w:w="2693" w:type="dxa"/>
            <w:shd w:val="clear" w:color="auto" w:fill="auto"/>
            <w:tcMar>
              <w:top w:w="15" w:type="dxa"/>
              <w:left w:w="28" w:type="dxa"/>
              <w:bottom w:w="0" w:type="dxa"/>
              <w:right w:w="108" w:type="dxa"/>
            </w:tcMar>
          </w:tcPr>
          <w:p w:rsidR="000979AA" w:rsidRDefault="005C536E" w:rsidP="003B24E0">
            <w:pPr>
              <w:rPr>
                <w:rFonts w:eastAsiaTheme="minorEastAsia"/>
                <w:lang w:eastAsia="zh-CN"/>
              </w:rPr>
            </w:pPr>
            <w:r>
              <w:rPr>
                <w:rFonts w:eastAsiaTheme="minorEastAsia"/>
                <w:lang w:eastAsia="zh-CN"/>
              </w:rPr>
              <w:t>D</w:t>
            </w:r>
            <w:r>
              <w:rPr>
                <w:rFonts w:eastAsiaTheme="minorEastAsia" w:hint="eastAsia"/>
                <w:lang w:eastAsia="zh-CN"/>
              </w:rPr>
              <w:t xml:space="preserve">ecide </w:t>
            </w:r>
            <w:r w:rsidR="000979AA">
              <w:rPr>
                <w:rFonts w:eastAsiaTheme="minorEastAsia" w:hint="eastAsia"/>
                <w:lang w:eastAsia="zh-CN"/>
              </w:rPr>
              <w:t>according to 38.104 and link budget</w:t>
            </w:r>
          </w:p>
        </w:tc>
      </w:tr>
    </w:tbl>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Pr="005376C5" w:rsidRDefault="000979AA" w:rsidP="00D51243">
      <w:pPr>
        <w:pStyle w:val="aff0"/>
        <w:rPr>
          <w:sz w:val="20"/>
          <w:szCs w:val="20"/>
        </w:rPr>
      </w:pPr>
      <w:r>
        <w:rPr>
          <w:rFonts w:hint="eastAsia"/>
          <w:sz w:val="20"/>
          <w:szCs w:val="20"/>
        </w:rPr>
        <w:t>T</w:t>
      </w:r>
      <w:r w:rsidR="009F5222" w:rsidRPr="005376C5">
        <w:rPr>
          <w:rFonts w:hint="eastAsia"/>
          <w:sz w:val="20"/>
          <w:szCs w:val="20"/>
        </w:rPr>
        <w:t xml:space="preserve">his </w:t>
      </w:r>
      <w:r w:rsidR="009F5222" w:rsidRPr="005376C5">
        <w:rPr>
          <w:sz w:val="20"/>
          <w:szCs w:val="20"/>
        </w:rPr>
        <w:t>contribution</w:t>
      </w:r>
      <w:r>
        <w:rPr>
          <w:rFonts w:hint="eastAsia"/>
          <w:sz w:val="20"/>
          <w:szCs w:val="20"/>
        </w:rPr>
        <w:t xml:space="preserve"> further discussed</w:t>
      </w:r>
      <w:r w:rsidR="00776E80" w:rsidRPr="005376C5">
        <w:rPr>
          <w:rFonts w:hint="eastAsia"/>
          <w:sz w:val="20"/>
          <w:szCs w:val="20"/>
        </w:rPr>
        <w:t xml:space="preserve"> the </w:t>
      </w:r>
      <w:r w:rsidR="005C09DF">
        <w:rPr>
          <w:rFonts w:hint="eastAsia"/>
          <w:sz w:val="20"/>
          <w:szCs w:val="20"/>
        </w:rPr>
        <w:t xml:space="preserve">BS antenna </w:t>
      </w:r>
      <w:r>
        <w:rPr>
          <w:rFonts w:hint="eastAsia"/>
          <w:sz w:val="20"/>
          <w:szCs w:val="20"/>
        </w:rPr>
        <w:t>Characteristics</w:t>
      </w:r>
      <w:r>
        <w:rPr>
          <w:rFonts w:hint="eastAsia"/>
          <w:sz w:val="20"/>
          <w:szCs w:val="20"/>
          <w:lang w:val="en-GB"/>
        </w:rPr>
        <w:t xml:space="preserve"> and gave the following proposals</w:t>
      </w:r>
      <w:r w:rsidR="009F5222" w:rsidRPr="005376C5">
        <w:rPr>
          <w:rFonts w:hint="eastAsia"/>
          <w:sz w:val="20"/>
          <w:szCs w:val="20"/>
          <w:lang w:val="en-GB"/>
        </w:rPr>
        <w:t>.</w:t>
      </w:r>
    </w:p>
    <w:p w:rsidR="00AC464E" w:rsidRPr="000E656C" w:rsidRDefault="00AC464E" w:rsidP="00AC464E">
      <w:pPr>
        <w:rPr>
          <w:rFonts w:eastAsiaTheme="minorEastAsia"/>
          <w:b/>
          <w:lang w:val="en-US" w:eastAsia="zh-CN"/>
        </w:rPr>
      </w:pPr>
      <w:r w:rsidRPr="000E656C">
        <w:rPr>
          <w:rFonts w:hint="eastAsia"/>
          <w:b/>
          <w:lang w:eastAsia="zh-CN"/>
        </w:rPr>
        <w:t xml:space="preserve">Proposal 1: Choose </w:t>
      </w:r>
      <w:r w:rsidRPr="000E656C">
        <w:rPr>
          <w:rFonts w:eastAsiaTheme="minorEastAsia"/>
          <w:b/>
          <w:lang w:val="en-US" w:eastAsia="zh-CN"/>
        </w:rPr>
        <w:t>8*8</w:t>
      </w:r>
      <w:r w:rsidRPr="000E656C">
        <w:rPr>
          <w:rFonts w:eastAsiaTheme="minorEastAsia" w:hint="eastAsia"/>
          <w:b/>
          <w:lang w:val="en-US" w:eastAsia="zh-CN"/>
        </w:rPr>
        <w:t xml:space="preserve"> antenna configuration</w:t>
      </w:r>
      <w:r>
        <w:rPr>
          <w:rFonts w:eastAsiaTheme="minorEastAsia" w:hint="eastAsia"/>
          <w:b/>
          <w:lang w:val="en-US" w:eastAsia="zh-CN"/>
        </w:rPr>
        <w:t>.</w:t>
      </w:r>
      <w:r w:rsidRPr="000E656C">
        <w:rPr>
          <w:rFonts w:eastAsiaTheme="minorEastAsia" w:hint="eastAsia"/>
          <w:b/>
          <w:lang w:val="en-US" w:eastAsia="zh-CN"/>
        </w:rPr>
        <w:t xml:space="preserve"> </w:t>
      </w:r>
    </w:p>
    <w:p w:rsidR="00AC464E" w:rsidRPr="00FB2938" w:rsidRDefault="00AC464E" w:rsidP="00AC464E">
      <w:pPr>
        <w:rPr>
          <w:b/>
          <w:lang w:eastAsia="zh-CN"/>
        </w:rPr>
      </w:pPr>
      <w:r w:rsidRPr="00FB2938">
        <w:rPr>
          <w:rFonts w:hint="eastAsia"/>
          <w:b/>
          <w:lang w:eastAsia="zh-CN"/>
        </w:rPr>
        <w:t xml:space="preserve">Proposal 2: The following element parameters should be considered </w:t>
      </w:r>
    </w:p>
    <w:p w:rsidR="00AC464E" w:rsidRPr="00FB2938" w:rsidRDefault="00AC464E" w:rsidP="00AC464E">
      <w:pPr>
        <w:ind w:leftChars="500" w:left="1000"/>
        <w:rPr>
          <w:b/>
          <w:lang w:eastAsia="zh-CN"/>
        </w:rPr>
      </w:pPr>
      <w:r w:rsidRPr="00FB2938">
        <w:rPr>
          <w:b/>
          <w:lang w:eastAsia="zh-CN"/>
        </w:rPr>
        <w:t>F</w:t>
      </w:r>
      <w:r w:rsidRPr="00FB2938">
        <w:rPr>
          <w:rFonts w:hint="eastAsia"/>
          <w:b/>
          <w:lang w:eastAsia="zh-CN"/>
        </w:rPr>
        <w:t xml:space="preserve">or </w:t>
      </w:r>
      <w:r w:rsidRPr="00FB2938">
        <w:rPr>
          <w:b/>
          <w:lang w:eastAsia="zh-CN"/>
        </w:rPr>
        <w:t>6.425-7.125GHz</w:t>
      </w:r>
      <w:r w:rsidRPr="00FB2938">
        <w:rPr>
          <w:rFonts w:hint="eastAsia"/>
          <w:b/>
          <w:lang w:eastAsia="zh-CN"/>
        </w:rPr>
        <w:t xml:space="preserve">, </w:t>
      </w:r>
      <w:r w:rsidRPr="00FB2938">
        <w:rPr>
          <w:b/>
          <w:lang w:eastAsia="zh-CN"/>
        </w:rPr>
        <w:t>7.025-7.125GHz and 10.0-10.5GHz</w:t>
      </w:r>
      <w:r w:rsidRPr="00FB2938">
        <w:rPr>
          <w:rFonts w:hint="eastAsia"/>
          <w:b/>
          <w:lang w:eastAsia="zh-CN"/>
        </w:rPr>
        <w:t xml:space="preserve"> frequen</w:t>
      </w:r>
      <w:r>
        <w:rPr>
          <w:rFonts w:hint="eastAsia"/>
          <w:b/>
          <w:lang w:eastAsia="zh-CN"/>
        </w:rPr>
        <w:t>c</w:t>
      </w:r>
      <w:r w:rsidRPr="00FB2938">
        <w:rPr>
          <w:rFonts w:hint="eastAsia"/>
          <w:b/>
          <w:lang w:eastAsia="zh-CN"/>
        </w:rPr>
        <w:t>y ranges</w:t>
      </w:r>
    </w:p>
    <w:tbl>
      <w:tblPr>
        <w:tblStyle w:val="13"/>
        <w:tblW w:w="6978" w:type="dxa"/>
        <w:tblInd w:w="959" w:type="dxa"/>
        <w:tblLook w:val="04A0" w:firstRow="1" w:lastRow="0" w:firstColumn="1" w:lastColumn="0" w:noHBand="0" w:noVBand="1"/>
      </w:tblPr>
      <w:tblGrid>
        <w:gridCol w:w="3402"/>
        <w:gridCol w:w="1843"/>
        <w:gridCol w:w="1733"/>
      </w:tblGrid>
      <w:tr w:rsidR="00AC464E" w:rsidRPr="00FB2938" w:rsidTr="009A5A02">
        <w:tc>
          <w:tcPr>
            <w:tcW w:w="3402" w:type="dxa"/>
          </w:tcPr>
          <w:p w:rsidR="00AC464E" w:rsidRPr="00FB2938" w:rsidRDefault="00AC464E" w:rsidP="009A5A02">
            <w:pPr>
              <w:rPr>
                <w:lang w:eastAsia="zh-CN"/>
              </w:rPr>
            </w:pPr>
            <w:r w:rsidRPr="00FB2938">
              <w:rPr>
                <w:b/>
                <w:bCs/>
                <w:lang w:eastAsia="zh-CN"/>
              </w:rPr>
              <w:t>Parameter</w:t>
            </w:r>
          </w:p>
        </w:tc>
        <w:tc>
          <w:tcPr>
            <w:tcW w:w="1843" w:type="dxa"/>
          </w:tcPr>
          <w:p w:rsidR="00AC464E" w:rsidRPr="00FB2938" w:rsidRDefault="00AC464E" w:rsidP="009A5A02">
            <w:pPr>
              <w:rPr>
                <w:lang w:val="en-US" w:eastAsia="zh-CN"/>
              </w:rPr>
            </w:pPr>
            <w:r w:rsidRPr="00FB2938">
              <w:rPr>
                <w:b/>
                <w:bCs/>
                <w:lang w:eastAsia="zh-CN"/>
              </w:rPr>
              <w:t>Wide area</w:t>
            </w:r>
          </w:p>
          <w:p w:rsidR="00AC464E" w:rsidRPr="00FB2938" w:rsidRDefault="00AC464E" w:rsidP="009A5A02">
            <w:pPr>
              <w:rPr>
                <w:lang w:eastAsia="zh-CN"/>
              </w:rPr>
            </w:pPr>
            <w:r w:rsidRPr="00FB2938">
              <w:rPr>
                <w:b/>
                <w:bCs/>
                <w:lang w:eastAsia="zh-CN"/>
              </w:rPr>
              <w:t>Sub-urban</w:t>
            </w:r>
          </w:p>
        </w:tc>
        <w:tc>
          <w:tcPr>
            <w:tcW w:w="1733" w:type="dxa"/>
          </w:tcPr>
          <w:p w:rsidR="00AC464E" w:rsidRPr="00FB2938" w:rsidRDefault="00AC464E" w:rsidP="009A5A02">
            <w:pPr>
              <w:rPr>
                <w:lang w:val="en-US" w:eastAsia="zh-CN"/>
              </w:rPr>
            </w:pPr>
            <w:r w:rsidRPr="00FB2938">
              <w:rPr>
                <w:b/>
                <w:bCs/>
                <w:lang w:eastAsia="zh-CN"/>
              </w:rPr>
              <w:t>Wide area</w:t>
            </w:r>
          </w:p>
          <w:p w:rsidR="00AC464E" w:rsidRPr="00FB2938" w:rsidRDefault="00AC464E" w:rsidP="009A5A02">
            <w:pPr>
              <w:rPr>
                <w:lang w:eastAsia="zh-CN"/>
              </w:rPr>
            </w:pPr>
            <w:r w:rsidRPr="00FB2938">
              <w:rPr>
                <w:b/>
                <w:bCs/>
                <w:lang w:eastAsia="zh-CN"/>
              </w:rPr>
              <w:t>Urban</w:t>
            </w:r>
          </w:p>
        </w:tc>
      </w:tr>
      <w:tr w:rsidR="00AC464E" w:rsidRPr="00FB2938" w:rsidTr="009A5A02">
        <w:tc>
          <w:tcPr>
            <w:tcW w:w="3402" w:type="dxa"/>
          </w:tcPr>
          <w:p w:rsidR="00AC464E" w:rsidRPr="00FB2938" w:rsidRDefault="00AC464E" w:rsidP="009A5A02">
            <w:pPr>
              <w:rPr>
                <w:lang w:eastAsia="zh-CN"/>
              </w:rPr>
            </w:pPr>
            <w:r w:rsidRPr="00FB2938">
              <w:rPr>
                <w:rFonts w:eastAsiaTheme="minorEastAsia" w:hint="eastAsia"/>
                <w:lang w:val="en-US" w:eastAsia="zh-CN"/>
              </w:rPr>
              <w:t>Horizontal radiating element spacing</w:t>
            </w:r>
          </w:p>
        </w:tc>
        <w:tc>
          <w:tcPr>
            <w:tcW w:w="1843" w:type="dxa"/>
          </w:tcPr>
          <w:p w:rsidR="00AC464E" w:rsidRPr="00FB2938" w:rsidRDefault="00AC464E" w:rsidP="009A5A02">
            <w:pPr>
              <w:rPr>
                <w:lang w:eastAsia="zh-CN"/>
              </w:rPr>
            </w:pPr>
            <m:oMathPara>
              <m:oMath>
                <m:r>
                  <m:rPr>
                    <m:sty m:val="p"/>
                  </m:rPr>
                  <w:rPr>
                    <w:rFonts w:ascii="Cambria Math" w:hAnsi="Cambria Math"/>
                    <w:lang w:eastAsia="zh-CN"/>
                  </w:rPr>
                  <m:t>0.5λ</m:t>
                </m:r>
              </m:oMath>
            </m:oMathPara>
          </w:p>
        </w:tc>
        <w:tc>
          <w:tcPr>
            <w:tcW w:w="1733" w:type="dxa"/>
          </w:tcPr>
          <w:p w:rsidR="00AC464E" w:rsidRPr="00FB2938" w:rsidRDefault="00AC464E" w:rsidP="009A5A02">
            <w:pPr>
              <w:rPr>
                <w:lang w:eastAsia="zh-CN"/>
              </w:rPr>
            </w:pPr>
            <m:oMathPara>
              <m:oMath>
                <m:r>
                  <m:rPr>
                    <m:sty m:val="p"/>
                  </m:rPr>
                  <w:rPr>
                    <w:rFonts w:ascii="Cambria Math" w:hAnsi="Cambria Math"/>
                    <w:lang w:eastAsia="zh-CN"/>
                  </w:rPr>
                  <m:t>0.5λ</m:t>
                </m:r>
              </m:oMath>
            </m:oMathPara>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Vertical </w:t>
            </w:r>
            <w:r w:rsidRPr="00FB2938">
              <w:rPr>
                <w:rFonts w:eastAsiaTheme="minorEastAsia" w:hint="eastAsia"/>
                <w:lang w:val="en-US" w:eastAsia="zh-CN"/>
              </w:rPr>
              <w:t>radiating element spacing</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m:oMath>
              <m:r>
                <m:rPr>
                  <m:sty m:val="p"/>
                </m:rPr>
                <w:rPr>
                  <w:rFonts w:ascii="Cambria Math" w:hAnsi="Cambria Math"/>
                  <w:lang w:eastAsia="zh-CN"/>
                </w:rPr>
                <m:t>0.7λ</m:t>
              </m:r>
            </m:oMath>
          </w:p>
        </w:tc>
        <w:tc>
          <w:tcPr>
            <w:tcW w:w="1733" w:type="dxa"/>
          </w:tcPr>
          <w:p w:rsidR="00AC464E" w:rsidRPr="00FB2938" w:rsidRDefault="00AC464E" w:rsidP="009A5A02">
            <w:pPr>
              <w:rPr>
                <w:lang w:eastAsia="zh-CN"/>
              </w:rPr>
            </w:pPr>
            <m:oMathPara>
              <m:oMath>
                <m:r>
                  <m:rPr>
                    <m:sty m:val="p"/>
                  </m:rPr>
                  <w:rPr>
                    <w:rFonts w:ascii="Cambria Math" w:hAnsi="Cambria Math"/>
                    <w:lang w:eastAsia="zh-CN"/>
                  </w:rPr>
                  <m:t>0.7λ</m:t>
                </m:r>
              </m:oMath>
            </m:oMathPara>
          </w:p>
        </w:tc>
      </w:tr>
      <w:tr w:rsidR="00AC464E" w:rsidRPr="00FB2938" w:rsidTr="009A5A02">
        <w:tc>
          <w:tcPr>
            <w:tcW w:w="3402" w:type="dxa"/>
          </w:tcPr>
          <w:p w:rsidR="00AC464E" w:rsidRPr="00FB2938" w:rsidRDefault="00A5673A" w:rsidP="009A5A02">
            <w:pPr>
              <w:rPr>
                <w:rFonts w:eastAsiaTheme="minorEastAsia"/>
                <w:lang w:eastAsia="zh-CN"/>
              </w:rPr>
            </w:pPr>
            <w:r>
              <w:rPr>
                <w:rFonts w:eastAsiaTheme="minorEastAsia" w:hint="eastAsia"/>
                <w:lang w:eastAsia="zh-CN"/>
              </w:rPr>
              <w:t>H</w:t>
            </w:r>
            <w:r w:rsidRPr="00FB2938">
              <w:rPr>
                <w:rFonts w:eastAsiaTheme="minorEastAsia"/>
                <w:lang w:eastAsia="zh-CN"/>
              </w:rPr>
              <w:t>orizontal</w:t>
            </w:r>
            <w:r w:rsidR="00AC464E" w:rsidRPr="00FB2938">
              <w:rPr>
                <w:rFonts w:eastAsiaTheme="minorEastAsia" w:hint="eastAsia"/>
                <w:lang w:eastAsia="zh-CN"/>
              </w:rPr>
              <w:t xml:space="preserve"> 3dB </w:t>
            </w:r>
            <w:proofErr w:type="spellStart"/>
            <w:r w:rsidR="00AC464E" w:rsidRPr="00FB2938">
              <w:rPr>
                <w:rFonts w:eastAsiaTheme="minorEastAsia" w:hint="eastAsia"/>
                <w:lang w:eastAsia="zh-CN"/>
              </w:rPr>
              <w:t>beamwidth</w:t>
            </w:r>
            <w:proofErr w:type="spellEnd"/>
            <w:r w:rsidR="00AC464E" w:rsidRPr="00FB2938">
              <w:rPr>
                <w:rFonts w:eastAsiaTheme="minorEastAsia" w:hint="eastAsia"/>
                <w:lang w:eastAsia="zh-CN"/>
              </w:rPr>
              <w:t>(degree)</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90</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90</w:t>
            </w:r>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Vertical 3dB </w:t>
            </w:r>
            <w:proofErr w:type="spellStart"/>
            <w:r w:rsidRPr="00FB2938">
              <w:rPr>
                <w:rFonts w:eastAsiaTheme="minorEastAsia" w:hint="eastAsia"/>
                <w:lang w:eastAsia="zh-CN"/>
              </w:rPr>
              <w:t>beamwidth</w:t>
            </w:r>
            <w:proofErr w:type="spellEnd"/>
            <w:r w:rsidRPr="00FB2938">
              <w:rPr>
                <w:rFonts w:eastAsiaTheme="minorEastAsia" w:hint="eastAsia"/>
                <w:lang w:eastAsia="zh-CN"/>
              </w:rPr>
              <w:t>(degree)</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7</w:t>
            </w:r>
            <w:r>
              <w:rPr>
                <w:rFonts w:eastAsiaTheme="minorEastAsia" w:hint="eastAsia"/>
                <w:lang w:eastAsia="zh-CN"/>
              </w:rPr>
              <w:t>5</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7</w:t>
            </w:r>
            <w:r>
              <w:rPr>
                <w:rFonts w:eastAsiaTheme="minorEastAsia" w:hint="eastAsia"/>
                <w:lang w:eastAsia="zh-CN"/>
              </w:rPr>
              <w:t>5</w:t>
            </w:r>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Radiating </w:t>
            </w:r>
            <w:r w:rsidRPr="00FB2938">
              <w:rPr>
                <w:rFonts w:eastAsiaTheme="minorEastAsia"/>
                <w:lang w:eastAsia="zh-CN"/>
              </w:rPr>
              <w:t>element gain (</w:t>
            </w:r>
            <w:proofErr w:type="spellStart"/>
            <w:r w:rsidRPr="00FB2938">
              <w:rPr>
                <w:rFonts w:eastAsiaTheme="minorEastAsia"/>
                <w:lang w:eastAsia="zh-CN"/>
              </w:rPr>
              <w:t>G</w:t>
            </w:r>
            <w:r w:rsidRPr="00FB2938">
              <w:rPr>
                <w:rFonts w:eastAsiaTheme="minorEastAsia"/>
                <w:vertAlign w:val="subscript"/>
                <w:lang w:eastAsia="zh-CN"/>
              </w:rPr>
              <w:t>E,max</w:t>
            </w:r>
            <w:proofErr w:type="spellEnd"/>
            <w:r w:rsidRPr="00FB2938">
              <w:rPr>
                <w:rFonts w:eastAsiaTheme="minorEastAsia"/>
                <w:lang w:eastAsia="zh-CN"/>
              </w:rPr>
              <w:t>)</w:t>
            </w:r>
            <w:r w:rsidRPr="00FB2938">
              <w:rPr>
                <w:rFonts w:eastAsiaTheme="minorEastAsia" w:hint="eastAsia"/>
                <w:lang w:eastAsia="zh-CN"/>
              </w:rPr>
              <w:t xml:space="preserve"> (</w:t>
            </w:r>
            <w:proofErr w:type="spellStart"/>
            <w:r w:rsidRPr="00FB2938">
              <w:rPr>
                <w:rFonts w:eastAsiaTheme="minorEastAsia" w:hint="eastAsia"/>
                <w:lang w:eastAsia="zh-CN"/>
              </w:rPr>
              <w:t>dBi</w:t>
            </w:r>
            <w:proofErr w:type="spellEnd"/>
            <w:r w:rsidRPr="00FB2938">
              <w:rPr>
                <w:rFonts w:eastAsiaTheme="minorEastAsia" w:hint="eastAsia"/>
                <w:lang w:eastAsia="zh-CN"/>
              </w:rPr>
              <w:t xml:space="preserve">) </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6</w:t>
            </w:r>
          </w:p>
        </w:tc>
      </w:tr>
    </w:tbl>
    <w:p w:rsidR="00AC464E" w:rsidRDefault="00AC464E" w:rsidP="00AC464E">
      <w:pPr>
        <w:ind w:leftChars="500" w:left="1000"/>
        <w:rPr>
          <w:lang w:eastAsia="zh-CN"/>
        </w:rPr>
      </w:pPr>
    </w:p>
    <w:p w:rsidR="00AC464E" w:rsidRPr="00FB2938" w:rsidRDefault="00AC464E" w:rsidP="00AC464E">
      <w:pPr>
        <w:ind w:leftChars="500" w:left="1000"/>
        <w:rPr>
          <w:b/>
          <w:lang w:val="en-US" w:eastAsia="zh-CN"/>
        </w:rPr>
      </w:pPr>
      <w:r w:rsidRPr="00FB2938">
        <w:rPr>
          <w:b/>
          <w:lang w:val="en-US" w:eastAsia="zh-CN"/>
        </w:rPr>
        <w:t>F</w:t>
      </w:r>
      <w:r w:rsidRPr="00FB2938">
        <w:rPr>
          <w:rFonts w:hint="eastAsia"/>
          <w:b/>
          <w:lang w:val="en-US" w:eastAsia="zh-CN"/>
        </w:rPr>
        <w:t>or frequency ranges below 5GHz,</w:t>
      </w:r>
    </w:p>
    <w:tbl>
      <w:tblPr>
        <w:tblStyle w:val="13"/>
        <w:tblW w:w="6978" w:type="dxa"/>
        <w:tblInd w:w="959" w:type="dxa"/>
        <w:tblLook w:val="04A0" w:firstRow="1" w:lastRow="0" w:firstColumn="1" w:lastColumn="0" w:noHBand="0" w:noVBand="1"/>
      </w:tblPr>
      <w:tblGrid>
        <w:gridCol w:w="3402"/>
        <w:gridCol w:w="1843"/>
        <w:gridCol w:w="1733"/>
      </w:tblGrid>
      <w:tr w:rsidR="00AC464E" w:rsidRPr="00FB2938" w:rsidTr="009A5A02">
        <w:tc>
          <w:tcPr>
            <w:tcW w:w="3402" w:type="dxa"/>
          </w:tcPr>
          <w:p w:rsidR="00AC464E" w:rsidRPr="00FB2938" w:rsidRDefault="00AC464E" w:rsidP="009A5A02">
            <w:pPr>
              <w:rPr>
                <w:lang w:eastAsia="zh-CN"/>
              </w:rPr>
            </w:pPr>
            <w:r w:rsidRPr="00FB2938">
              <w:rPr>
                <w:b/>
                <w:bCs/>
                <w:lang w:eastAsia="zh-CN"/>
              </w:rPr>
              <w:lastRenderedPageBreak/>
              <w:t>Parameter</w:t>
            </w:r>
          </w:p>
        </w:tc>
        <w:tc>
          <w:tcPr>
            <w:tcW w:w="1843" w:type="dxa"/>
          </w:tcPr>
          <w:p w:rsidR="00AC464E" w:rsidRPr="00FB2938" w:rsidRDefault="00AC464E" w:rsidP="009A5A02">
            <w:pPr>
              <w:rPr>
                <w:lang w:val="en-US" w:eastAsia="zh-CN"/>
              </w:rPr>
            </w:pPr>
            <w:r w:rsidRPr="00FB2938">
              <w:rPr>
                <w:b/>
                <w:bCs/>
                <w:lang w:eastAsia="zh-CN"/>
              </w:rPr>
              <w:t>Wide area</w:t>
            </w:r>
          </w:p>
          <w:p w:rsidR="00AC464E" w:rsidRPr="00FB2938" w:rsidRDefault="00AC464E" w:rsidP="009A5A02">
            <w:pPr>
              <w:rPr>
                <w:lang w:eastAsia="zh-CN"/>
              </w:rPr>
            </w:pPr>
            <w:r w:rsidRPr="00FB2938">
              <w:rPr>
                <w:b/>
                <w:bCs/>
                <w:lang w:eastAsia="zh-CN"/>
              </w:rPr>
              <w:t>Sub-urban</w:t>
            </w:r>
          </w:p>
        </w:tc>
        <w:tc>
          <w:tcPr>
            <w:tcW w:w="1733" w:type="dxa"/>
          </w:tcPr>
          <w:p w:rsidR="00AC464E" w:rsidRPr="00FB2938" w:rsidRDefault="00AC464E" w:rsidP="009A5A02">
            <w:pPr>
              <w:rPr>
                <w:lang w:val="en-US" w:eastAsia="zh-CN"/>
              </w:rPr>
            </w:pPr>
            <w:r w:rsidRPr="00FB2938">
              <w:rPr>
                <w:b/>
                <w:bCs/>
                <w:lang w:eastAsia="zh-CN"/>
              </w:rPr>
              <w:t>Wide area</w:t>
            </w:r>
          </w:p>
          <w:p w:rsidR="00AC464E" w:rsidRPr="00FB2938" w:rsidRDefault="00AC464E" w:rsidP="009A5A02">
            <w:pPr>
              <w:rPr>
                <w:lang w:eastAsia="zh-CN"/>
              </w:rPr>
            </w:pPr>
            <w:r w:rsidRPr="00FB2938">
              <w:rPr>
                <w:b/>
                <w:bCs/>
                <w:lang w:eastAsia="zh-CN"/>
              </w:rPr>
              <w:t>Urban</w:t>
            </w:r>
          </w:p>
        </w:tc>
      </w:tr>
      <w:tr w:rsidR="00AC464E" w:rsidRPr="00FB2938" w:rsidTr="009A5A02">
        <w:tc>
          <w:tcPr>
            <w:tcW w:w="3402" w:type="dxa"/>
          </w:tcPr>
          <w:p w:rsidR="00AC464E" w:rsidRPr="00FB2938" w:rsidRDefault="00AC464E" w:rsidP="009A5A02">
            <w:pPr>
              <w:rPr>
                <w:lang w:eastAsia="zh-CN"/>
              </w:rPr>
            </w:pPr>
            <w:r w:rsidRPr="00FB2938">
              <w:rPr>
                <w:rFonts w:eastAsiaTheme="minorEastAsia" w:hint="eastAsia"/>
                <w:lang w:val="en-US" w:eastAsia="zh-CN"/>
              </w:rPr>
              <w:t>Horizontal radiating element spacing</w:t>
            </w:r>
          </w:p>
        </w:tc>
        <w:tc>
          <w:tcPr>
            <w:tcW w:w="1843" w:type="dxa"/>
          </w:tcPr>
          <w:p w:rsidR="00AC464E" w:rsidRPr="00FB2938" w:rsidRDefault="00AC464E" w:rsidP="009A5A02">
            <w:pPr>
              <w:rPr>
                <w:lang w:eastAsia="zh-CN"/>
              </w:rPr>
            </w:pPr>
            <m:oMathPara>
              <m:oMath>
                <m:r>
                  <m:rPr>
                    <m:sty m:val="p"/>
                  </m:rPr>
                  <w:rPr>
                    <w:rFonts w:ascii="Cambria Math" w:hAnsi="Cambria Math"/>
                    <w:lang w:eastAsia="zh-CN"/>
                  </w:rPr>
                  <m:t>0.5λ</m:t>
                </m:r>
              </m:oMath>
            </m:oMathPara>
          </w:p>
        </w:tc>
        <w:tc>
          <w:tcPr>
            <w:tcW w:w="1733" w:type="dxa"/>
          </w:tcPr>
          <w:p w:rsidR="00AC464E" w:rsidRPr="00FB2938" w:rsidRDefault="00AC464E" w:rsidP="009A5A02">
            <w:pPr>
              <w:rPr>
                <w:lang w:eastAsia="zh-CN"/>
              </w:rPr>
            </w:pPr>
            <m:oMathPara>
              <m:oMath>
                <m:r>
                  <m:rPr>
                    <m:sty m:val="p"/>
                  </m:rPr>
                  <w:rPr>
                    <w:rFonts w:ascii="Cambria Math" w:hAnsi="Cambria Math"/>
                    <w:lang w:eastAsia="zh-CN"/>
                  </w:rPr>
                  <m:t>0.5λ</m:t>
                </m:r>
              </m:oMath>
            </m:oMathPara>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Vertical </w:t>
            </w:r>
            <w:r w:rsidRPr="00FB2938">
              <w:rPr>
                <w:rFonts w:eastAsiaTheme="minorEastAsia" w:hint="eastAsia"/>
                <w:lang w:val="en-US" w:eastAsia="zh-CN"/>
              </w:rPr>
              <w:t>radiating element spacing</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m:oMath>
              <m:r>
                <m:rPr>
                  <m:sty m:val="p"/>
                </m:rPr>
                <w:rPr>
                  <w:rFonts w:ascii="Cambria Math" w:hAnsi="Cambria Math"/>
                  <w:lang w:eastAsia="zh-CN"/>
                </w:rPr>
                <m:t>0.9λ</m:t>
              </m:r>
            </m:oMath>
          </w:p>
        </w:tc>
        <w:tc>
          <w:tcPr>
            <w:tcW w:w="1733" w:type="dxa"/>
          </w:tcPr>
          <w:p w:rsidR="00AC464E" w:rsidRPr="00FB2938" w:rsidRDefault="00AC464E" w:rsidP="009A5A02">
            <w:pPr>
              <w:rPr>
                <w:lang w:eastAsia="zh-CN"/>
              </w:rPr>
            </w:pPr>
            <m:oMathPara>
              <m:oMath>
                <m:r>
                  <m:rPr>
                    <m:sty m:val="p"/>
                  </m:rPr>
                  <w:rPr>
                    <w:rFonts w:ascii="Cambria Math" w:hAnsi="Cambria Math"/>
                    <w:lang w:eastAsia="zh-CN"/>
                  </w:rPr>
                  <m:t>0.9λ</m:t>
                </m:r>
              </m:oMath>
            </m:oMathPara>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H</w:t>
            </w:r>
            <w:r w:rsidR="00A5673A">
              <w:rPr>
                <w:rFonts w:eastAsiaTheme="minorEastAsia" w:hint="eastAsia"/>
                <w:lang w:eastAsia="zh-CN"/>
              </w:rPr>
              <w:t>or</w:t>
            </w:r>
            <w:r w:rsidRPr="00FB2938">
              <w:rPr>
                <w:rFonts w:eastAsiaTheme="minorEastAsia" w:hint="eastAsia"/>
                <w:lang w:eastAsia="zh-CN"/>
              </w:rPr>
              <w:t xml:space="preserve">izontal 3dB </w:t>
            </w:r>
            <w:proofErr w:type="spellStart"/>
            <w:r w:rsidRPr="00FB2938">
              <w:rPr>
                <w:rFonts w:eastAsiaTheme="minorEastAsia" w:hint="eastAsia"/>
                <w:lang w:eastAsia="zh-CN"/>
              </w:rPr>
              <w:t>beamwidth</w:t>
            </w:r>
            <w:proofErr w:type="spellEnd"/>
            <w:r w:rsidRPr="00FB2938">
              <w:rPr>
                <w:rFonts w:eastAsiaTheme="minorEastAsia" w:hint="eastAsia"/>
                <w:lang w:eastAsia="zh-CN"/>
              </w:rPr>
              <w:t>(degree)</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90</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90</w:t>
            </w:r>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Vertical 3dB </w:t>
            </w:r>
            <w:proofErr w:type="spellStart"/>
            <w:r w:rsidRPr="00FB2938">
              <w:rPr>
                <w:rFonts w:eastAsiaTheme="minorEastAsia" w:hint="eastAsia"/>
                <w:lang w:eastAsia="zh-CN"/>
              </w:rPr>
              <w:t>beamwidth</w:t>
            </w:r>
            <w:proofErr w:type="spellEnd"/>
            <w:r w:rsidRPr="00FB2938">
              <w:rPr>
                <w:rFonts w:eastAsiaTheme="minorEastAsia" w:hint="eastAsia"/>
                <w:lang w:eastAsia="zh-CN"/>
              </w:rPr>
              <w:t>(degree)</w:t>
            </w:r>
          </w:p>
        </w:tc>
        <w:tc>
          <w:tcPr>
            <w:tcW w:w="184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c>
          <w:tcPr>
            <w:tcW w:w="1733"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r>
      <w:tr w:rsidR="00AC464E" w:rsidRPr="00FB2938" w:rsidTr="009A5A02">
        <w:tc>
          <w:tcPr>
            <w:tcW w:w="3402" w:type="dxa"/>
          </w:tcPr>
          <w:p w:rsidR="00AC464E" w:rsidRPr="00FB2938" w:rsidRDefault="00AC464E" w:rsidP="009A5A02">
            <w:pPr>
              <w:rPr>
                <w:rFonts w:eastAsiaTheme="minorEastAsia"/>
                <w:lang w:eastAsia="zh-CN"/>
              </w:rPr>
            </w:pPr>
            <w:r w:rsidRPr="00FB2938">
              <w:rPr>
                <w:rFonts w:eastAsiaTheme="minorEastAsia" w:hint="eastAsia"/>
                <w:lang w:eastAsia="zh-CN"/>
              </w:rPr>
              <w:t xml:space="preserve">Radiating </w:t>
            </w:r>
            <w:r w:rsidRPr="00FB2938">
              <w:rPr>
                <w:rFonts w:eastAsiaTheme="minorEastAsia"/>
                <w:lang w:eastAsia="zh-CN"/>
              </w:rPr>
              <w:t>element gain (</w:t>
            </w:r>
            <w:proofErr w:type="spellStart"/>
            <w:r w:rsidRPr="00FB2938">
              <w:rPr>
                <w:rFonts w:eastAsiaTheme="minorEastAsia"/>
                <w:lang w:eastAsia="zh-CN"/>
              </w:rPr>
              <w:t>G</w:t>
            </w:r>
            <w:r w:rsidRPr="00FB2938">
              <w:rPr>
                <w:rFonts w:eastAsiaTheme="minorEastAsia"/>
                <w:vertAlign w:val="subscript"/>
                <w:lang w:eastAsia="zh-CN"/>
              </w:rPr>
              <w:t>E,max</w:t>
            </w:r>
            <w:proofErr w:type="spellEnd"/>
            <w:r w:rsidRPr="00FB2938">
              <w:rPr>
                <w:rFonts w:eastAsiaTheme="minorEastAsia"/>
                <w:lang w:eastAsia="zh-CN"/>
              </w:rPr>
              <w:t>)</w:t>
            </w:r>
            <w:r w:rsidRPr="00FB2938">
              <w:rPr>
                <w:rFonts w:eastAsiaTheme="minorEastAsia" w:hint="eastAsia"/>
                <w:lang w:eastAsia="zh-CN"/>
              </w:rPr>
              <w:t xml:space="preserve"> (</w:t>
            </w:r>
            <w:proofErr w:type="spellStart"/>
            <w:r w:rsidRPr="00FB2938">
              <w:rPr>
                <w:rFonts w:eastAsiaTheme="minorEastAsia" w:hint="eastAsia"/>
                <w:lang w:eastAsia="zh-CN"/>
              </w:rPr>
              <w:t>dBi</w:t>
            </w:r>
            <w:proofErr w:type="spellEnd"/>
            <w:r w:rsidRPr="00FB2938">
              <w:rPr>
                <w:rFonts w:eastAsiaTheme="minorEastAsia" w:hint="eastAsia"/>
                <w:lang w:eastAsia="zh-CN"/>
              </w:rPr>
              <w:t xml:space="preserve">) </w:t>
            </w:r>
          </w:p>
        </w:tc>
        <w:tc>
          <w:tcPr>
            <w:tcW w:w="1843" w:type="dxa"/>
          </w:tcPr>
          <w:p w:rsidR="00AC464E" w:rsidRPr="00FB2938" w:rsidRDefault="00AC464E" w:rsidP="00AC464E">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6.5</w:t>
            </w:r>
          </w:p>
        </w:tc>
        <w:tc>
          <w:tcPr>
            <w:tcW w:w="1733" w:type="dxa"/>
          </w:tcPr>
          <w:p w:rsidR="00AC464E" w:rsidRPr="00FB2938" w:rsidRDefault="00AC464E" w:rsidP="00AC464E">
            <w:pPr>
              <w:rPr>
                <w:rFonts w:eastAsiaTheme="minorEastAsia"/>
                <w:lang w:eastAsia="zh-CN"/>
              </w:rPr>
            </w:pPr>
            <w:r w:rsidRPr="00FB2938">
              <w:rPr>
                <w:rFonts w:eastAsiaTheme="minorEastAsia" w:hint="eastAsia"/>
                <w:lang w:eastAsia="zh-CN"/>
              </w:rPr>
              <w:t xml:space="preserve">       </w:t>
            </w:r>
            <w:r>
              <w:rPr>
                <w:rFonts w:eastAsiaTheme="minorEastAsia" w:hint="eastAsia"/>
                <w:lang w:eastAsia="zh-CN"/>
              </w:rPr>
              <w:t xml:space="preserve">    </w:t>
            </w:r>
            <w:r w:rsidRPr="00FB2938">
              <w:rPr>
                <w:rFonts w:eastAsiaTheme="minorEastAsia" w:hint="eastAsia"/>
                <w:lang w:eastAsia="zh-CN"/>
              </w:rPr>
              <w:t xml:space="preserve"> </w:t>
            </w:r>
            <w:r>
              <w:rPr>
                <w:rFonts w:eastAsiaTheme="minorEastAsia" w:hint="eastAsia"/>
                <w:lang w:eastAsia="zh-CN"/>
              </w:rPr>
              <w:t>6.5</w:t>
            </w:r>
          </w:p>
        </w:tc>
      </w:tr>
    </w:tbl>
    <w:p w:rsidR="00AC464E" w:rsidRPr="00992C9F" w:rsidRDefault="00AC464E" w:rsidP="00AC464E">
      <w:pPr>
        <w:rPr>
          <w:rFonts w:eastAsiaTheme="minorEastAsia"/>
          <w:b/>
          <w:lang w:eastAsia="zh-CN"/>
        </w:rPr>
      </w:pPr>
      <w:r w:rsidRPr="00992C9F">
        <w:rPr>
          <w:rFonts w:eastAsiaTheme="minorEastAsia" w:hint="eastAsia"/>
          <w:b/>
          <w:lang w:eastAsia="zh-CN"/>
        </w:rPr>
        <w:t xml:space="preserve">Proposal </w:t>
      </w:r>
      <w:r>
        <w:rPr>
          <w:rFonts w:eastAsiaTheme="minorEastAsia" w:hint="eastAsia"/>
          <w:b/>
          <w:lang w:eastAsia="zh-CN"/>
        </w:rPr>
        <w:t>3</w:t>
      </w:r>
      <w:r w:rsidRPr="00992C9F">
        <w:rPr>
          <w:rFonts w:eastAsiaTheme="minorEastAsia" w:hint="eastAsia"/>
          <w:b/>
          <w:lang w:eastAsia="zh-CN"/>
        </w:rPr>
        <w:t>：</w:t>
      </w:r>
      <w:r w:rsidRPr="00992C9F">
        <w:rPr>
          <w:rFonts w:eastAsiaTheme="minorEastAsia" w:hint="eastAsia"/>
          <w:b/>
          <w:lang w:eastAsia="zh-CN"/>
        </w:rPr>
        <w:t xml:space="preserve">Adopt </w:t>
      </w:r>
      <w:r>
        <w:rPr>
          <w:rFonts w:eastAsiaTheme="minorEastAsia" w:hint="eastAsia"/>
          <w:b/>
          <w:lang w:eastAsia="zh-CN"/>
        </w:rPr>
        <w:t xml:space="preserve">the following </w:t>
      </w:r>
      <w:r w:rsidRPr="00992C9F">
        <w:rPr>
          <w:rFonts w:eastAsiaTheme="minorEastAsia" w:hint="eastAsia"/>
          <w:b/>
          <w:lang w:eastAsia="zh-CN"/>
        </w:rPr>
        <w:t>additional parameters for Sub-urban and Urban.</w:t>
      </w:r>
    </w:p>
    <w:tbl>
      <w:tblPr>
        <w:tblW w:w="7985"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4"/>
        <w:gridCol w:w="2268"/>
        <w:gridCol w:w="2693"/>
      </w:tblGrid>
      <w:tr w:rsidR="00AC464E" w:rsidRPr="005555DF" w:rsidTr="00AC464E">
        <w:trPr>
          <w:trHeight w:val="669"/>
        </w:trPr>
        <w:tc>
          <w:tcPr>
            <w:tcW w:w="3024"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b/>
                <w:bCs/>
                <w:lang w:eastAsia="zh-CN"/>
              </w:rPr>
              <w:t>Parameter</w:t>
            </w:r>
          </w:p>
        </w:tc>
        <w:tc>
          <w:tcPr>
            <w:tcW w:w="2268"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b/>
                <w:bCs/>
                <w:lang w:eastAsia="zh-CN"/>
              </w:rPr>
              <w:t>Wide area</w:t>
            </w:r>
          </w:p>
          <w:p w:rsidR="00AC464E" w:rsidRPr="005555DF" w:rsidRDefault="00AC464E" w:rsidP="009A5A02">
            <w:pPr>
              <w:rPr>
                <w:rFonts w:eastAsiaTheme="minorEastAsia"/>
                <w:lang w:val="en-US" w:eastAsia="zh-CN"/>
              </w:rPr>
            </w:pPr>
            <w:r w:rsidRPr="005555DF">
              <w:rPr>
                <w:rFonts w:eastAsiaTheme="minorEastAsia"/>
                <w:b/>
                <w:bCs/>
                <w:lang w:eastAsia="zh-CN"/>
              </w:rPr>
              <w:t>Sub-urban</w:t>
            </w:r>
          </w:p>
        </w:tc>
        <w:tc>
          <w:tcPr>
            <w:tcW w:w="2693"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b/>
                <w:bCs/>
                <w:lang w:eastAsia="zh-CN"/>
              </w:rPr>
              <w:t>Wide area</w:t>
            </w:r>
          </w:p>
          <w:p w:rsidR="00AC464E" w:rsidRPr="005555DF" w:rsidRDefault="00AC464E" w:rsidP="009A5A02">
            <w:pPr>
              <w:rPr>
                <w:rFonts w:eastAsiaTheme="minorEastAsia"/>
                <w:lang w:val="en-US" w:eastAsia="zh-CN"/>
              </w:rPr>
            </w:pPr>
            <w:r w:rsidRPr="005555DF">
              <w:rPr>
                <w:rFonts w:eastAsiaTheme="minorEastAsia"/>
                <w:b/>
                <w:bCs/>
                <w:lang w:eastAsia="zh-CN"/>
              </w:rPr>
              <w:t>Urban</w:t>
            </w:r>
          </w:p>
        </w:tc>
      </w:tr>
      <w:tr w:rsidR="00AC464E" w:rsidRPr="005555DF" w:rsidTr="00AC464E">
        <w:trPr>
          <w:trHeight w:val="334"/>
        </w:trPr>
        <w:tc>
          <w:tcPr>
            <w:tcW w:w="3024"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sidRPr="005555DF">
              <w:rPr>
                <w:rFonts w:eastAsiaTheme="minorEastAsia"/>
                <w:lang w:eastAsia="zh-CN"/>
              </w:rPr>
              <w:t>Vertical coverage range (degrees)</w:t>
            </w:r>
          </w:p>
        </w:tc>
        <w:tc>
          <w:tcPr>
            <w:tcW w:w="2268"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Pr>
                <w:rFonts w:eastAsiaTheme="minorEastAsia" w:hint="eastAsia"/>
                <w:lang w:eastAsia="zh-CN"/>
              </w:rPr>
              <w:t>94 to 104</w:t>
            </w:r>
          </w:p>
        </w:tc>
        <w:tc>
          <w:tcPr>
            <w:tcW w:w="2693" w:type="dxa"/>
            <w:shd w:val="clear" w:color="auto" w:fill="auto"/>
            <w:tcMar>
              <w:top w:w="15" w:type="dxa"/>
              <w:left w:w="28" w:type="dxa"/>
              <w:bottom w:w="0" w:type="dxa"/>
              <w:right w:w="108" w:type="dxa"/>
            </w:tcMar>
            <w:hideMark/>
          </w:tcPr>
          <w:p w:rsidR="00AC464E" w:rsidRPr="005555DF" w:rsidRDefault="00AC464E" w:rsidP="009A5A02">
            <w:pPr>
              <w:rPr>
                <w:rFonts w:eastAsiaTheme="minorEastAsia"/>
                <w:lang w:val="en-US" w:eastAsia="zh-CN"/>
              </w:rPr>
            </w:pPr>
            <w:r>
              <w:rPr>
                <w:rFonts w:eastAsiaTheme="minorEastAsia" w:hint="eastAsia"/>
                <w:lang w:eastAsia="zh-CN"/>
              </w:rPr>
              <w:t>97 to 107</w:t>
            </w:r>
          </w:p>
        </w:tc>
      </w:tr>
      <w:tr w:rsidR="00AC464E" w:rsidRPr="005555DF" w:rsidTr="00AC464E">
        <w:trPr>
          <w:trHeight w:val="334"/>
        </w:trPr>
        <w:tc>
          <w:tcPr>
            <w:tcW w:w="3024" w:type="dxa"/>
            <w:shd w:val="clear" w:color="auto" w:fill="auto"/>
            <w:tcMar>
              <w:top w:w="15" w:type="dxa"/>
              <w:left w:w="28" w:type="dxa"/>
              <w:bottom w:w="0" w:type="dxa"/>
              <w:right w:w="108" w:type="dxa"/>
            </w:tcMar>
          </w:tcPr>
          <w:p w:rsidR="00AC464E" w:rsidRPr="005555DF" w:rsidRDefault="00AC464E" w:rsidP="009A5A02">
            <w:pPr>
              <w:rPr>
                <w:rFonts w:eastAsiaTheme="minorEastAsia"/>
                <w:lang w:eastAsia="zh-CN"/>
              </w:rPr>
            </w:pPr>
            <w:r w:rsidRPr="005555DF">
              <w:rPr>
                <w:rFonts w:eastAsiaTheme="minorEastAsia"/>
                <w:lang w:eastAsia="zh-CN"/>
              </w:rPr>
              <w:t>BS output power, TRP (</w:t>
            </w:r>
            <w:proofErr w:type="spellStart"/>
            <w:r w:rsidRPr="005555DF">
              <w:rPr>
                <w:rFonts w:eastAsiaTheme="minorEastAsia"/>
                <w:lang w:eastAsia="zh-CN"/>
              </w:rPr>
              <w:t>dBm</w:t>
            </w:r>
            <w:proofErr w:type="spellEnd"/>
            <w:r w:rsidRPr="005555DF">
              <w:rPr>
                <w:rFonts w:eastAsiaTheme="minorEastAsia"/>
                <w:lang w:eastAsia="zh-CN"/>
              </w:rPr>
              <w:t>)</w:t>
            </w:r>
          </w:p>
        </w:tc>
        <w:tc>
          <w:tcPr>
            <w:tcW w:w="2268" w:type="dxa"/>
            <w:shd w:val="clear" w:color="auto" w:fill="auto"/>
            <w:tcMar>
              <w:top w:w="15" w:type="dxa"/>
              <w:left w:w="28" w:type="dxa"/>
              <w:bottom w:w="0" w:type="dxa"/>
              <w:right w:w="108" w:type="dxa"/>
            </w:tcMar>
          </w:tcPr>
          <w:p w:rsidR="00AC464E" w:rsidRDefault="00AC464E" w:rsidP="003B24E0">
            <w:pPr>
              <w:rPr>
                <w:rFonts w:eastAsiaTheme="minorEastAsia"/>
                <w:lang w:eastAsia="zh-CN"/>
              </w:rPr>
            </w:pPr>
            <w:r>
              <w:rPr>
                <w:rFonts w:eastAsiaTheme="minorEastAsia"/>
                <w:lang w:eastAsia="zh-CN"/>
              </w:rPr>
              <w:t>D</w:t>
            </w:r>
            <w:r>
              <w:rPr>
                <w:rFonts w:eastAsiaTheme="minorEastAsia" w:hint="eastAsia"/>
                <w:lang w:eastAsia="zh-CN"/>
              </w:rPr>
              <w:t>ecide according to 38.104 and link budget.</w:t>
            </w:r>
          </w:p>
        </w:tc>
        <w:tc>
          <w:tcPr>
            <w:tcW w:w="2693" w:type="dxa"/>
            <w:shd w:val="clear" w:color="auto" w:fill="auto"/>
            <w:tcMar>
              <w:top w:w="15" w:type="dxa"/>
              <w:left w:w="28" w:type="dxa"/>
              <w:bottom w:w="0" w:type="dxa"/>
              <w:right w:w="108" w:type="dxa"/>
            </w:tcMar>
          </w:tcPr>
          <w:p w:rsidR="00AC464E" w:rsidRDefault="00AC464E" w:rsidP="003B24E0">
            <w:pPr>
              <w:rPr>
                <w:rFonts w:eastAsiaTheme="minorEastAsia"/>
                <w:lang w:eastAsia="zh-CN"/>
              </w:rPr>
            </w:pPr>
            <w:r>
              <w:rPr>
                <w:rFonts w:eastAsiaTheme="minorEastAsia"/>
                <w:lang w:eastAsia="zh-CN"/>
              </w:rPr>
              <w:t>D</w:t>
            </w:r>
            <w:r>
              <w:rPr>
                <w:rFonts w:eastAsiaTheme="minorEastAsia" w:hint="eastAsia"/>
                <w:lang w:eastAsia="zh-CN"/>
              </w:rPr>
              <w:t>ecide according to 38.104 and link budget</w:t>
            </w:r>
          </w:p>
        </w:tc>
      </w:tr>
    </w:tbl>
    <w:p w:rsidR="005C09DF" w:rsidRPr="00BA6DAD" w:rsidRDefault="005C09DF" w:rsidP="009F5222">
      <w:pPr>
        <w:rPr>
          <w:b/>
          <w:lang w:val="en-US" w:eastAsia="zh-CN"/>
        </w:rPr>
      </w:pPr>
    </w:p>
    <w:p w:rsidR="007B3883" w:rsidRDefault="006C77F8">
      <w:pPr>
        <w:pStyle w:val="10"/>
        <w:numPr>
          <w:ilvl w:val="0"/>
          <w:numId w:val="4"/>
        </w:numPr>
      </w:pPr>
      <w:r w:rsidRPr="006B59E9">
        <w:t>References</w:t>
      </w:r>
    </w:p>
    <w:bookmarkEnd w:id="0"/>
    <w:bookmarkEnd w:id="1"/>
    <w:p w:rsidR="00BE331E" w:rsidRDefault="00BE331E" w:rsidP="00BE331E">
      <w:pPr>
        <w:numPr>
          <w:ilvl w:val="0"/>
          <w:numId w:val="5"/>
        </w:numPr>
        <w:rPr>
          <w:lang w:val="en-US" w:eastAsia="zh-CN"/>
        </w:rPr>
      </w:pPr>
      <w:r w:rsidRPr="008A5581">
        <w:rPr>
          <w:lang w:val="en-US" w:eastAsia="zh-CN"/>
        </w:rPr>
        <w:t>R4-2005170,WF on LS Reply to ITU-R WP5D for the frequency ranges below 6 GHz,Ericsson,RAN4#94-ebis</w:t>
      </w:r>
    </w:p>
    <w:p w:rsidR="00035E3A" w:rsidRDefault="00035E3A" w:rsidP="00035E3A">
      <w:pPr>
        <w:numPr>
          <w:ilvl w:val="0"/>
          <w:numId w:val="5"/>
        </w:numPr>
        <w:rPr>
          <w:lang w:val="en-US" w:eastAsia="zh-CN"/>
        </w:rPr>
      </w:pPr>
      <w:r w:rsidRPr="00035E3A">
        <w:rPr>
          <w:rFonts w:hint="eastAsia"/>
          <w:lang w:val="en-US" w:eastAsia="zh-CN"/>
        </w:rPr>
        <w:t>R4-2005173</w:t>
      </w:r>
      <w:r w:rsidRPr="00035E3A">
        <w:rPr>
          <w:rFonts w:hint="eastAsia"/>
          <w:lang w:val="en-US" w:eastAsia="zh-CN"/>
        </w:rPr>
        <w:t>，</w:t>
      </w:r>
      <w:r w:rsidRPr="00035E3A">
        <w:rPr>
          <w:rFonts w:hint="eastAsia"/>
          <w:lang w:val="en-US" w:eastAsia="zh-CN"/>
        </w:rPr>
        <w:t>WF on BS Antenna parameters for the SI on 6.425-7.125GHz and 10.0-10.5GHz</w:t>
      </w:r>
      <w:r w:rsidRPr="00035E3A">
        <w:rPr>
          <w:rFonts w:hint="eastAsia"/>
          <w:lang w:val="en-US" w:eastAsia="zh-CN"/>
        </w:rPr>
        <w:t>，</w:t>
      </w:r>
      <w:r w:rsidRPr="00035E3A">
        <w:rPr>
          <w:rFonts w:hint="eastAsia"/>
          <w:lang w:val="en-US" w:eastAsia="zh-CN"/>
        </w:rPr>
        <w:t>Huawei, RAN4#95-e</w:t>
      </w:r>
    </w:p>
    <w:p w:rsidR="00035E3A" w:rsidRDefault="00EE42EB" w:rsidP="00EE42EB">
      <w:pPr>
        <w:numPr>
          <w:ilvl w:val="0"/>
          <w:numId w:val="5"/>
        </w:numPr>
        <w:rPr>
          <w:lang w:val="en-US" w:eastAsia="zh-CN"/>
        </w:rPr>
      </w:pPr>
      <w:r w:rsidRPr="00EE42EB">
        <w:rPr>
          <w:lang w:val="en-US" w:eastAsia="zh-CN"/>
        </w:rPr>
        <w:t>3GPP TR 37.842 V13.3.0 (2019-12)</w:t>
      </w:r>
    </w:p>
    <w:p w:rsidR="00EE42EB" w:rsidRDefault="00EE42EB" w:rsidP="00EE42EB">
      <w:pPr>
        <w:numPr>
          <w:ilvl w:val="0"/>
          <w:numId w:val="5"/>
        </w:numPr>
        <w:rPr>
          <w:lang w:val="en-US" w:eastAsia="zh-CN"/>
        </w:rPr>
      </w:pPr>
      <w:r w:rsidRPr="00EE42EB">
        <w:rPr>
          <w:lang w:val="en-US" w:eastAsia="zh-CN"/>
        </w:rPr>
        <w:t>R4-2003762,On IMT antenna parameters relevant for 6 to 7 GHz, Ericsson, RAN4#94-ebis</w:t>
      </w:r>
    </w:p>
    <w:p w:rsidR="00C530BA" w:rsidRPr="00525A26" w:rsidRDefault="008A5581" w:rsidP="00C530BA">
      <w:pPr>
        <w:ind w:left="41"/>
        <w:rPr>
          <w:sz w:val="21"/>
          <w:szCs w:val="21"/>
          <w:lang w:val="en-US" w:eastAsia="zh-CN"/>
        </w:rPr>
      </w:pPr>
      <w:r>
        <w:rPr>
          <w:rFonts w:hint="eastAsia"/>
          <w:sz w:val="21"/>
          <w:szCs w:val="21"/>
          <w:lang w:val="en-US" w:eastAsia="zh-CN"/>
        </w:rPr>
        <w:t xml:space="preserve"> </w:t>
      </w:r>
    </w:p>
    <w:sectPr w:rsidR="00C530BA" w:rsidRPr="00525A2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744" w:rsidRDefault="00182744">
      <w:r>
        <w:separator/>
      </w:r>
    </w:p>
  </w:endnote>
  <w:endnote w:type="continuationSeparator" w:id="0">
    <w:p w:rsidR="00182744" w:rsidRDefault="0018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744" w:rsidRDefault="00182744">
      <w:r>
        <w:separator/>
      </w:r>
    </w:p>
  </w:footnote>
  <w:footnote w:type="continuationSeparator" w:id="0">
    <w:p w:rsidR="00182744" w:rsidRDefault="00182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261"/>
    <w:multiLevelType w:val="hybridMultilevel"/>
    <w:tmpl w:val="9DA65E4A"/>
    <w:lvl w:ilvl="0" w:tplc="9BA2251A">
      <w:start w:val="1"/>
      <w:numFmt w:val="bullet"/>
      <w:lvlText w:val="•"/>
      <w:lvlJc w:val="left"/>
      <w:pPr>
        <w:tabs>
          <w:tab w:val="num" w:pos="720"/>
        </w:tabs>
        <w:ind w:left="720" w:hanging="360"/>
      </w:pPr>
      <w:rPr>
        <w:rFonts w:ascii="Arial" w:hAnsi="Arial" w:hint="default"/>
      </w:rPr>
    </w:lvl>
    <w:lvl w:ilvl="1" w:tplc="CFF46DE2">
      <w:start w:val="585"/>
      <w:numFmt w:val="bullet"/>
      <w:lvlText w:val="–"/>
      <w:lvlJc w:val="left"/>
      <w:pPr>
        <w:tabs>
          <w:tab w:val="num" w:pos="1440"/>
        </w:tabs>
        <w:ind w:left="1440" w:hanging="360"/>
      </w:pPr>
      <w:rPr>
        <w:rFonts w:ascii="Arial" w:hAnsi="Arial" w:hint="default"/>
      </w:rPr>
    </w:lvl>
    <w:lvl w:ilvl="2" w:tplc="D29A10B8" w:tentative="1">
      <w:start w:val="1"/>
      <w:numFmt w:val="bullet"/>
      <w:lvlText w:val="•"/>
      <w:lvlJc w:val="left"/>
      <w:pPr>
        <w:tabs>
          <w:tab w:val="num" w:pos="2160"/>
        </w:tabs>
        <w:ind w:left="2160" w:hanging="360"/>
      </w:pPr>
      <w:rPr>
        <w:rFonts w:ascii="Arial" w:hAnsi="Arial" w:hint="default"/>
      </w:rPr>
    </w:lvl>
    <w:lvl w:ilvl="3" w:tplc="C67C24F2" w:tentative="1">
      <w:start w:val="1"/>
      <w:numFmt w:val="bullet"/>
      <w:lvlText w:val="•"/>
      <w:lvlJc w:val="left"/>
      <w:pPr>
        <w:tabs>
          <w:tab w:val="num" w:pos="2880"/>
        </w:tabs>
        <w:ind w:left="2880" w:hanging="360"/>
      </w:pPr>
      <w:rPr>
        <w:rFonts w:ascii="Arial" w:hAnsi="Arial" w:hint="default"/>
      </w:rPr>
    </w:lvl>
    <w:lvl w:ilvl="4" w:tplc="A022B52C" w:tentative="1">
      <w:start w:val="1"/>
      <w:numFmt w:val="bullet"/>
      <w:lvlText w:val="•"/>
      <w:lvlJc w:val="left"/>
      <w:pPr>
        <w:tabs>
          <w:tab w:val="num" w:pos="3600"/>
        </w:tabs>
        <w:ind w:left="3600" w:hanging="360"/>
      </w:pPr>
      <w:rPr>
        <w:rFonts w:ascii="Arial" w:hAnsi="Arial" w:hint="default"/>
      </w:rPr>
    </w:lvl>
    <w:lvl w:ilvl="5" w:tplc="E0B08178" w:tentative="1">
      <w:start w:val="1"/>
      <w:numFmt w:val="bullet"/>
      <w:lvlText w:val="•"/>
      <w:lvlJc w:val="left"/>
      <w:pPr>
        <w:tabs>
          <w:tab w:val="num" w:pos="4320"/>
        </w:tabs>
        <w:ind w:left="4320" w:hanging="360"/>
      </w:pPr>
      <w:rPr>
        <w:rFonts w:ascii="Arial" w:hAnsi="Arial" w:hint="default"/>
      </w:rPr>
    </w:lvl>
    <w:lvl w:ilvl="6" w:tplc="4E627C4C" w:tentative="1">
      <w:start w:val="1"/>
      <w:numFmt w:val="bullet"/>
      <w:lvlText w:val="•"/>
      <w:lvlJc w:val="left"/>
      <w:pPr>
        <w:tabs>
          <w:tab w:val="num" w:pos="5040"/>
        </w:tabs>
        <w:ind w:left="5040" w:hanging="360"/>
      </w:pPr>
      <w:rPr>
        <w:rFonts w:ascii="Arial" w:hAnsi="Arial" w:hint="default"/>
      </w:rPr>
    </w:lvl>
    <w:lvl w:ilvl="7" w:tplc="E69A37D8" w:tentative="1">
      <w:start w:val="1"/>
      <w:numFmt w:val="bullet"/>
      <w:lvlText w:val="•"/>
      <w:lvlJc w:val="left"/>
      <w:pPr>
        <w:tabs>
          <w:tab w:val="num" w:pos="5760"/>
        </w:tabs>
        <w:ind w:left="5760" w:hanging="360"/>
      </w:pPr>
      <w:rPr>
        <w:rFonts w:ascii="Arial" w:hAnsi="Arial" w:hint="default"/>
      </w:rPr>
    </w:lvl>
    <w:lvl w:ilvl="8" w:tplc="E33E4094"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203B2C53"/>
    <w:multiLevelType w:val="hybridMultilevel"/>
    <w:tmpl w:val="7B6420BC"/>
    <w:lvl w:ilvl="0" w:tplc="4948DE5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47CC16C9"/>
    <w:multiLevelType w:val="hybridMultilevel"/>
    <w:tmpl w:val="BC98B9AE"/>
    <w:lvl w:ilvl="0" w:tplc="CAA4B266">
      <w:start w:val="1"/>
      <w:numFmt w:val="bullet"/>
      <w:lvlText w:val="•"/>
      <w:lvlJc w:val="left"/>
      <w:pPr>
        <w:tabs>
          <w:tab w:val="num" w:pos="720"/>
        </w:tabs>
        <w:ind w:left="720" w:hanging="360"/>
      </w:pPr>
      <w:rPr>
        <w:rFonts w:ascii="Arial" w:hAnsi="Arial" w:hint="default"/>
      </w:rPr>
    </w:lvl>
    <w:lvl w:ilvl="1" w:tplc="6AFA7756">
      <w:start w:val="628"/>
      <w:numFmt w:val="bullet"/>
      <w:lvlText w:val="–"/>
      <w:lvlJc w:val="left"/>
      <w:pPr>
        <w:tabs>
          <w:tab w:val="num" w:pos="1440"/>
        </w:tabs>
        <w:ind w:left="1440" w:hanging="360"/>
      </w:pPr>
      <w:rPr>
        <w:rFonts w:ascii="Arial" w:hAnsi="Arial" w:hint="default"/>
      </w:rPr>
    </w:lvl>
    <w:lvl w:ilvl="2" w:tplc="78A60834" w:tentative="1">
      <w:start w:val="1"/>
      <w:numFmt w:val="bullet"/>
      <w:lvlText w:val="•"/>
      <w:lvlJc w:val="left"/>
      <w:pPr>
        <w:tabs>
          <w:tab w:val="num" w:pos="2160"/>
        </w:tabs>
        <w:ind w:left="2160" w:hanging="360"/>
      </w:pPr>
      <w:rPr>
        <w:rFonts w:ascii="Arial" w:hAnsi="Arial" w:hint="default"/>
      </w:rPr>
    </w:lvl>
    <w:lvl w:ilvl="3" w:tplc="1A4AD520" w:tentative="1">
      <w:start w:val="1"/>
      <w:numFmt w:val="bullet"/>
      <w:lvlText w:val="•"/>
      <w:lvlJc w:val="left"/>
      <w:pPr>
        <w:tabs>
          <w:tab w:val="num" w:pos="2880"/>
        </w:tabs>
        <w:ind w:left="2880" w:hanging="360"/>
      </w:pPr>
      <w:rPr>
        <w:rFonts w:ascii="Arial" w:hAnsi="Arial" w:hint="default"/>
      </w:rPr>
    </w:lvl>
    <w:lvl w:ilvl="4" w:tplc="DC427BB2" w:tentative="1">
      <w:start w:val="1"/>
      <w:numFmt w:val="bullet"/>
      <w:lvlText w:val="•"/>
      <w:lvlJc w:val="left"/>
      <w:pPr>
        <w:tabs>
          <w:tab w:val="num" w:pos="3600"/>
        </w:tabs>
        <w:ind w:left="3600" w:hanging="360"/>
      </w:pPr>
      <w:rPr>
        <w:rFonts w:ascii="Arial" w:hAnsi="Arial" w:hint="default"/>
      </w:rPr>
    </w:lvl>
    <w:lvl w:ilvl="5" w:tplc="C262D56E" w:tentative="1">
      <w:start w:val="1"/>
      <w:numFmt w:val="bullet"/>
      <w:lvlText w:val="•"/>
      <w:lvlJc w:val="left"/>
      <w:pPr>
        <w:tabs>
          <w:tab w:val="num" w:pos="4320"/>
        </w:tabs>
        <w:ind w:left="4320" w:hanging="360"/>
      </w:pPr>
      <w:rPr>
        <w:rFonts w:ascii="Arial" w:hAnsi="Arial" w:hint="default"/>
      </w:rPr>
    </w:lvl>
    <w:lvl w:ilvl="6" w:tplc="671C38D2" w:tentative="1">
      <w:start w:val="1"/>
      <w:numFmt w:val="bullet"/>
      <w:lvlText w:val="•"/>
      <w:lvlJc w:val="left"/>
      <w:pPr>
        <w:tabs>
          <w:tab w:val="num" w:pos="5040"/>
        </w:tabs>
        <w:ind w:left="5040" w:hanging="360"/>
      </w:pPr>
      <w:rPr>
        <w:rFonts w:ascii="Arial" w:hAnsi="Arial" w:hint="default"/>
      </w:rPr>
    </w:lvl>
    <w:lvl w:ilvl="7" w:tplc="455C63B2" w:tentative="1">
      <w:start w:val="1"/>
      <w:numFmt w:val="bullet"/>
      <w:lvlText w:val="•"/>
      <w:lvlJc w:val="left"/>
      <w:pPr>
        <w:tabs>
          <w:tab w:val="num" w:pos="5760"/>
        </w:tabs>
        <w:ind w:left="5760" w:hanging="360"/>
      </w:pPr>
      <w:rPr>
        <w:rFonts w:ascii="Arial" w:hAnsi="Arial" w:hint="default"/>
      </w:rPr>
    </w:lvl>
    <w:lvl w:ilvl="8" w:tplc="10F85A60" w:tentative="1">
      <w:start w:val="1"/>
      <w:numFmt w:val="bullet"/>
      <w:lvlText w:val="•"/>
      <w:lvlJc w:val="left"/>
      <w:pPr>
        <w:tabs>
          <w:tab w:val="num" w:pos="6480"/>
        </w:tabs>
        <w:ind w:left="6480" w:hanging="360"/>
      </w:pPr>
      <w:rPr>
        <w:rFonts w:ascii="Arial" w:hAnsi="Arial" w:hint="default"/>
      </w:rPr>
    </w:lvl>
  </w:abstractNum>
  <w:abstractNum w:abstractNumId="8">
    <w:nsid w:val="4EEE3C37"/>
    <w:multiLevelType w:val="hybridMultilevel"/>
    <w:tmpl w:val="A6EC5DD0"/>
    <w:lvl w:ilvl="0" w:tplc="6F36F71A">
      <w:start w:val="1"/>
      <w:numFmt w:val="bullet"/>
      <w:lvlText w:val="•"/>
      <w:lvlJc w:val="left"/>
      <w:pPr>
        <w:tabs>
          <w:tab w:val="num" w:pos="720"/>
        </w:tabs>
        <w:ind w:left="720" w:hanging="360"/>
      </w:pPr>
      <w:rPr>
        <w:rFonts w:ascii="Arial" w:hAnsi="Arial" w:hint="default"/>
      </w:rPr>
    </w:lvl>
    <w:lvl w:ilvl="1" w:tplc="5F9C5902">
      <w:start w:val="3433"/>
      <w:numFmt w:val="bullet"/>
      <w:lvlText w:val="•"/>
      <w:lvlJc w:val="left"/>
      <w:pPr>
        <w:tabs>
          <w:tab w:val="num" w:pos="1440"/>
        </w:tabs>
        <w:ind w:left="1440" w:hanging="360"/>
      </w:pPr>
      <w:rPr>
        <w:rFonts w:ascii="Arial" w:hAnsi="Arial" w:hint="default"/>
      </w:rPr>
    </w:lvl>
    <w:lvl w:ilvl="2" w:tplc="2A962F96" w:tentative="1">
      <w:start w:val="1"/>
      <w:numFmt w:val="bullet"/>
      <w:lvlText w:val="•"/>
      <w:lvlJc w:val="left"/>
      <w:pPr>
        <w:tabs>
          <w:tab w:val="num" w:pos="2160"/>
        </w:tabs>
        <w:ind w:left="2160" w:hanging="360"/>
      </w:pPr>
      <w:rPr>
        <w:rFonts w:ascii="Arial" w:hAnsi="Arial" w:hint="default"/>
      </w:rPr>
    </w:lvl>
    <w:lvl w:ilvl="3" w:tplc="F5404CF4" w:tentative="1">
      <w:start w:val="1"/>
      <w:numFmt w:val="bullet"/>
      <w:lvlText w:val="•"/>
      <w:lvlJc w:val="left"/>
      <w:pPr>
        <w:tabs>
          <w:tab w:val="num" w:pos="2880"/>
        </w:tabs>
        <w:ind w:left="2880" w:hanging="360"/>
      </w:pPr>
      <w:rPr>
        <w:rFonts w:ascii="Arial" w:hAnsi="Arial" w:hint="default"/>
      </w:rPr>
    </w:lvl>
    <w:lvl w:ilvl="4" w:tplc="ACAA7470" w:tentative="1">
      <w:start w:val="1"/>
      <w:numFmt w:val="bullet"/>
      <w:lvlText w:val="•"/>
      <w:lvlJc w:val="left"/>
      <w:pPr>
        <w:tabs>
          <w:tab w:val="num" w:pos="3600"/>
        </w:tabs>
        <w:ind w:left="3600" w:hanging="360"/>
      </w:pPr>
      <w:rPr>
        <w:rFonts w:ascii="Arial" w:hAnsi="Arial" w:hint="default"/>
      </w:rPr>
    </w:lvl>
    <w:lvl w:ilvl="5" w:tplc="64F44154" w:tentative="1">
      <w:start w:val="1"/>
      <w:numFmt w:val="bullet"/>
      <w:lvlText w:val="•"/>
      <w:lvlJc w:val="left"/>
      <w:pPr>
        <w:tabs>
          <w:tab w:val="num" w:pos="4320"/>
        </w:tabs>
        <w:ind w:left="4320" w:hanging="360"/>
      </w:pPr>
      <w:rPr>
        <w:rFonts w:ascii="Arial" w:hAnsi="Arial" w:hint="default"/>
      </w:rPr>
    </w:lvl>
    <w:lvl w:ilvl="6" w:tplc="7FE620E0" w:tentative="1">
      <w:start w:val="1"/>
      <w:numFmt w:val="bullet"/>
      <w:lvlText w:val="•"/>
      <w:lvlJc w:val="left"/>
      <w:pPr>
        <w:tabs>
          <w:tab w:val="num" w:pos="5040"/>
        </w:tabs>
        <w:ind w:left="5040" w:hanging="360"/>
      </w:pPr>
      <w:rPr>
        <w:rFonts w:ascii="Arial" w:hAnsi="Arial" w:hint="default"/>
      </w:rPr>
    </w:lvl>
    <w:lvl w:ilvl="7" w:tplc="B5B0DA1A" w:tentative="1">
      <w:start w:val="1"/>
      <w:numFmt w:val="bullet"/>
      <w:lvlText w:val="•"/>
      <w:lvlJc w:val="left"/>
      <w:pPr>
        <w:tabs>
          <w:tab w:val="num" w:pos="5760"/>
        </w:tabs>
        <w:ind w:left="5760" w:hanging="360"/>
      </w:pPr>
      <w:rPr>
        <w:rFonts w:ascii="Arial" w:hAnsi="Arial" w:hint="default"/>
      </w:rPr>
    </w:lvl>
    <w:lvl w:ilvl="8" w:tplc="AB8CB5AA" w:tentative="1">
      <w:start w:val="1"/>
      <w:numFmt w:val="bullet"/>
      <w:lvlText w:val="•"/>
      <w:lvlJc w:val="left"/>
      <w:pPr>
        <w:tabs>
          <w:tab w:val="num" w:pos="6480"/>
        </w:tabs>
        <w:ind w:left="6480" w:hanging="360"/>
      </w:pPr>
      <w:rPr>
        <w:rFonts w:ascii="Arial" w:hAnsi="Arial"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B575A9F"/>
    <w:multiLevelType w:val="hybridMultilevel"/>
    <w:tmpl w:val="B27243E2"/>
    <w:lvl w:ilvl="0" w:tplc="C19E83AC">
      <w:start w:val="1"/>
      <w:numFmt w:val="bullet"/>
      <w:lvlText w:val="•"/>
      <w:lvlJc w:val="left"/>
      <w:pPr>
        <w:tabs>
          <w:tab w:val="num" w:pos="720"/>
        </w:tabs>
        <w:ind w:left="720" w:hanging="360"/>
      </w:pPr>
      <w:rPr>
        <w:rFonts w:ascii="Arial" w:hAnsi="Arial" w:hint="default"/>
      </w:rPr>
    </w:lvl>
    <w:lvl w:ilvl="1" w:tplc="BDFE5E6A">
      <w:start w:val="781"/>
      <w:numFmt w:val="bullet"/>
      <w:lvlText w:val="•"/>
      <w:lvlJc w:val="left"/>
      <w:pPr>
        <w:tabs>
          <w:tab w:val="num" w:pos="1440"/>
        </w:tabs>
        <w:ind w:left="1440" w:hanging="360"/>
      </w:pPr>
      <w:rPr>
        <w:rFonts w:ascii="Arial" w:hAnsi="Arial" w:hint="default"/>
      </w:rPr>
    </w:lvl>
    <w:lvl w:ilvl="2" w:tplc="A15E0824" w:tentative="1">
      <w:start w:val="1"/>
      <w:numFmt w:val="bullet"/>
      <w:lvlText w:val="•"/>
      <w:lvlJc w:val="left"/>
      <w:pPr>
        <w:tabs>
          <w:tab w:val="num" w:pos="2160"/>
        </w:tabs>
        <w:ind w:left="2160" w:hanging="360"/>
      </w:pPr>
      <w:rPr>
        <w:rFonts w:ascii="Arial" w:hAnsi="Arial" w:hint="default"/>
      </w:rPr>
    </w:lvl>
    <w:lvl w:ilvl="3" w:tplc="AAC84D8E" w:tentative="1">
      <w:start w:val="1"/>
      <w:numFmt w:val="bullet"/>
      <w:lvlText w:val="•"/>
      <w:lvlJc w:val="left"/>
      <w:pPr>
        <w:tabs>
          <w:tab w:val="num" w:pos="2880"/>
        </w:tabs>
        <w:ind w:left="2880" w:hanging="360"/>
      </w:pPr>
      <w:rPr>
        <w:rFonts w:ascii="Arial" w:hAnsi="Arial" w:hint="default"/>
      </w:rPr>
    </w:lvl>
    <w:lvl w:ilvl="4" w:tplc="B65C81E0" w:tentative="1">
      <w:start w:val="1"/>
      <w:numFmt w:val="bullet"/>
      <w:lvlText w:val="•"/>
      <w:lvlJc w:val="left"/>
      <w:pPr>
        <w:tabs>
          <w:tab w:val="num" w:pos="3600"/>
        </w:tabs>
        <w:ind w:left="3600" w:hanging="360"/>
      </w:pPr>
      <w:rPr>
        <w:rFonts w:ascii="Arial" w:hAnsi="Arial" w:hint="default"/>
      </w:rPr>
    </w:lvl>
    <w:lvl w:ilvl="5" w:tplc="D3ECA522" w:tentative="1">
      <w:start w:val="1"/>
      <w:numFmt w:val="bullet"/>
      <w:lvlText w:val="•"/>
      <w:lvlJc w:val="left"/>
      <w:pPr>
        <w:tabs>
          <w:tab w:val="num" w:pos="4320"/>
        </w:tabs>
        <w:ind w:left="4320" w:hanging="360"/>
      </w:pPr>
      <w:rPr>
        <w:rFonts w:ascii="Arial" w:hAnsi="Arial" w:hint="default"/>
      </w:rPr>
    </w:lvl>
    <w:lvl w:ilvl="6" w:tplc="95EAA39A" w:tentative="1">
      <w:start w:val="1"/>
      <w:numFmt w:val="bullet"/>
      <w:lvlText w:val="•"/>
      <w:lvlJc w:val="left"/>
      <w:pPr>
        <w:tabs>
          <w:tab w:val="num" w:pos="5040"/>
        </w:tabs>
        <w:ind w:left="5040" w:hanging="360"/>
      </w:pPr>
      <w:rPr>
        <w:rFonts w:ascii="Arial" w:hAnsi="Arial" w:hint="default"/>
      </w:rPr>
    </w:lvl>
    <w:lvl w:ilvl="7" w:tplc="E57C7AA8" w:tentative="1">
      <w:start w:val="1"/>
      <w:numFmt w:val="bullet"/>
      <w:lvlText w:val="•"/>
      <w:lvlJc w:val="left"/>
      <w:pPr>
        <w:tabs>
          <w:tab w:val="num" w:pos="5760"/>
        </w:tabs>
        <w:ind w:left="5760" w:hanging="360"/>
      </w:pPr>
      <w:rPr>
        <w:rFonts w:ascii="Arial" w:hAnsi="Arial" w:hint="default"/>
      </w:rPr>
    </w:lvl>
    <w:lvl w:ilvl="8" w:tplc="EE5E4B10" w:tentative="1">
      <w:start w:val="1"/>
      <w:numFmt w:val="bullet"/>
      <w:lvlText w:val="•"/>
      <w:lvlJc w:val="left"/>
      <w:pPr>
        <w:tabs>
          <w:tab w:val="num" w:pos="6480"/>
        </w:tabs>
        <w:ind w:left="6480" w:hanging="360"/>
      </w:pPr>
      <w:rPr>
        <w:rFonts w:ascii="Arial" w:hAnsi="Arial" w:hint="default"/>
      </w:rPr>
    </w:lvl>
  </w:abstractNum>
  <w:abstractNum w:abstractNumId="11">
    <w:nsid w:val="5C0E52F8"/>
    <w:multiLevelType w:val="hybridMultilevel"/>
    <w:tmpl w:val="62B88EC8"/>
    <w:lvl w:ilvl="0" w:tplc="F55EC6CE">
      <w:start w:val="1"/>
      <w:numFmt w:val="bullet"/>
      <w:lvlText w:val="•"/>
      <w:lvlJc w:val="left"/>
      <w:pPr>
        <w:tabs>
          <w:tab w:val="num" w:pos="720"/>
        </w:tabs>
        <w:ind w:left="720" w:hanging="360"/>
      </w:pPr>
      <w:rPr>
        <w:rFonts w:ascii="Arial" w:hAnsi="Arial" w:hint="default"/>
      </w:rPr>
    </w:lvl>
    <w:lvl w:ilvl="1" w:tplc="74E60486">
      <w:start w:val="2030"/>
      <w:numFmt w:val="bullet"/>
      <w:lvlText w:val="–"/>
      <w:lvlJc w:val="left"/>
      <w:pPr>
        <w:tabs>
          <w:tab w:val="num" w:pos="1440"/>
        </w:tabs>
        <w:ind w:left="1440" w:hanging="360"/>
      </w:pPr>
      <w:rPr>
        <w:rFonts w:ascii="Arial" w:hAnsi="Arial" w:hint="default"/>
      </w:rPr>
    </w:lvl>
    <w:lvl w:ilvl="2" w:tplc="01E61F90" w:tentative="1">
      <w:start w:val="1"/>
      <w:numFmt w:val="bullet"/>
      <w:lvlText w:val="•"/>
      <w:lvlJc w:val="left"/>
      <w:pPr>
        <w:tabs>
          <w:tab w:val="num" w:pos="2160"/>
        </w:tabs>
        <w:ind w:left="2160" w:hanging="360"/>
      </w:pPr>
      <w:rPr>
        <w:rFonts w:ascii="Arial" w:hAnsi="Arial" w:hint="default"/>
      </w:rPr>
    </w:lvl>
    <w:lvl w:ilvl="3" w:tplc="298E7096" w:tentative="1">
      <w:start w:val="1"/>
      <w:numFmt w:val="bullet"/>
      <w:lvlText w:val="•"/>
      <w:lvlJc w:val="left"/>
      <w:pPr>
        <w:tabs>
          <w:tab w:val="num" w:pos="2880"/>
        </w:tabs>
        <w:ind w:left="2880" w:hanging="360"/>
      </w:pPr>
      <w:rPr>
        <w:rFonts w:ascii="Arial" w:hAnsi="Arial" w:hint="default"/>
      </w:rPr>
    </w:lvl>
    <w:lvl w:ilvl="4" w:tplc="93A46FFA" w:tentative="1">
      <w:start w:val="1"/>
      <w:numFmt w:val="bullet"/>
      <w:lvlText w:val="•"/>
      <w:lvlJc w:val="left"/>
      <w:pPr>
        <w:tabs>
          <w:tab w:val="num" w:pos="3600"/>
        </w:tabs>
        <w:ind w:left="3600" w:hanging="360"/>
      </w:pPr>
      <w:rPr>
        <w:rFonts w:ascii="Arial" w:hAnsi="Arial" w:hint="default"/>
      </w:rPr>
    </w:lvl>
    <w:lvl w:ilvl="5" w:tplc="21D2CEC4" w:tentative="1">
      <w:start w:val="1"/>
      <w:numFmt w:val="bullet"/>
      <w:lvlText w:val="•"/>
      <w:lvlJc w:val="left"/>
      <w:pPr>
        <w:tabs>
          <w:tab w:val="num" w:pos="4320"/>
        </w:tabs>
        <w:ind w:left="4320" w:hanging="360"/>
      </w:pPr>
      <w:rPr>
        <w:rFonts w:ascii="Arial" w:hAnsi="Arial" w:hint="default"/>
      </w:rPr>
    </w:lvl>
    <w:lvl w:ilvl="6" w:tplc="DC540FF6" w:tentative="1">
      <w:start w:val="1"/>
      <w:numFmt w:val="bullet"/>
      <w:lvlText w:val="•"/>
      <w:lvlJc w:val="left"/>
      <w:pPr>
        <w:tabs>
          <w:tab w:val="num" w:pos="5040"/>
        </w:tabs>
        <w:ind w:left="5040" w:hanging="360"/>
      </w:pPr>
      <w:rPr>
        <w:rFonts w:ascii="Arial" w:hAnsi="Arial" w:hint="default"/>
      </w:rPr>
    </w:lvl>
    <w:lvl w:ilvl="7" w:tplc="93CC6D60" w:tentative="1">
      <w:start w:val="1"/>
      <w:numFmt w:val="bullet"/>
      <w:lvlText w:val="•"/>
      <w:lvlJc w:val="left"/>
      <w:pPr>
        <w:tabs>
          <w:tab w:val="num" w:pos="5760"/>
        </w:tabs>
        <w:ind w:left="5760" w:hanging="360"/>
      </w:pPr>
      <w:rPr>
        <w:rFonts w:ascii="Arial" w:hAnsi="Arial" w:hint="default"/>
      </w:rPr>
    </w:lvl>
    <w:lvl w:ilvl="8" w:tplc="7846A4A6" w:tentative="1">
      <w:start w:val="1"/>
      <w:numFmt w:val="bullet"/>
      <w:lvlText w:val="•"/>
      <w:lvlJc w:val="left"/>
      <w:pPr>
        <w:tabs>
          <w:tab w:val="num" w:pos="6480"/>
        </w:tabs>
        <w:ind w:left="6480" w:hanging="360"/>
      </w:pPr>
      <w:rPr>
        <w:rFonts w:ascii="Arial" w:hAnsi="Arial" w:hint="default"/>
      </w:rPr>
    </w:lvl>
  </w:abstractNum>
  <w:abstractNum w:abstractNumId="1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5DCB1197"/>
    <w:multiLevelType w:val="hybridMultilevel"/>
    <w:tmpl w:val="E9062336"/>
    <w:lvl w:ilvl="0" w:tplc="3C8C4084">
      <w:start w:val="1"/>
      <w:numFmt w:val="bullet"/>
      <w:lvlText w:val="•"/>
      <w:lvlJc w:val="left"/>
      <w:pPr>
        <w:tabs>
          <w:tab w:val="num" w:pos="720"/>
        </w:tabs>
        <w:ind w:left="720" w:hanging="360"/>
      </w:pPr>
      <w:rPr>
        <w:rFonts w:ascii="Arial" w:hAnsi="Arial" w:hint="default"/>
      </w:rPr>
    </w:lvl>
    <w:lvl w:ilvl="1" w:tplc="94CA6DE8">
      <w:start w:val="585"/>
      <w:numFmt w:val="bullet"/>
      <w:lvlText w:val="–"/>
      <w:lvlJc w:val="left"/>
      <w:pPr>
        <w:tabs>
          <w:tab w:val="num" w:pos="1440"/>
        </w:tabs>
        <w:ind w:left="1440" w:hanging="360"/>
      </w:pPr>
      <w:rPr>
        <w:rFonts w:ascii="Arial" w:hAnsi="Arial" w:hint="default"/>
      </w:rPr>
    </w:lvl>
    <w:lvl w:ilvl="2" w:tplc="F886F094" w:tentative="1">
      <w:start w:val="1"/>
      <w:numFmt w:val="bullet"/>
      <w:lvlText w:val="•"/>
      <w:lvlJc w:val="left"/>
      <w:pPr>
        <w:tabs>
          <w:tab w:val="num" w:pos="2160"/>
        </w:tabs>
        <w:ind w:left="2160" w:hanging="360"/>
      </w:pPr>
      <w:rPr>
        <w:rFonts w:ascii="Arial" w:hAnsi="Arial" w:hint="default"/>
      </w:rPr>
    </w:lvl>
    <w:lvl w:ilvl="3" w:tplc="EEF865EA" w:tentative="1">
      <w:start w:val="1"/>
      <w:numFmt w:val="bullet"/>
      <w:lvlText w:val="•"/>
      <w:lvlJc w:val="left"/>
      <w:pPr>
        <w:tabs>
          <w:tab w:val="num" w:pos="2880"/>
        </w:tabs>
        <w:ind w:left="2880" w:hanging="360"/>
      </w:pPr>
      <w:rPr>
        <w:rFonts w:ascii="Arial" w:hAnsi="Arial" w:hint="default"/>
      </w:rPr>
    </w:lvl>
    <w:lvl w:ilvl="4" w:tplc="356252CE" w:tentative="1">
      <w:start w:val="1"/>
      <w:numFmt w:val="bullet"/>
      <w:lvlText w:val="•"/>
      <w:lvlJc w:val="left"/>
      <w:pPr>
        <w:tabs>
          <w:tab w:val="num" w:pos="3600"/>
        </w:tabs>
        <w:ind w:left="3600" w:hanging="360"/>
      </w:pPr>
      <w:rPr>
        <w:rFonts w:ascii="Arial" w:hAnsi="Arial" w:hint="default"/>
      </w:rPr>
    </w:lvl>
    <w:lvl w:ilvl="5" w:tplc="232CBB7E" w:tentative="1">
      <w:start w:val="1"/>
      <w:numFmt w:val="bullet"/>
      <w:lvlText w:val="•"/>
      <w:lvlJc w:val="left"/>
      <w:pPr>
        <w:tabs>
          <w:tab w:val="num" w:pos="4320"/>
        </w:tabs>
        <w:ind w:left="4320" w:hanging="360"/>
      </w:pPr>
      <w:rPr>
        <w:rFonts w:ascii="Arial" w:hAnsi="Arial" w:hint="default"/>
      </w:rPr>
    </w:lvl>
    <w:lvl w:ilvl="6" w:tplc="7D7686A4" w:tentative="1">
      <w:start w:val="1"/>
      <w:numFmt w:val="bullet"/>
      <w:lvlText w:val="•"/>
      <w:lvlJc w:val="left"/>
      <w:pPr>
        <w:tabs>
          <w:tab w:val="num" w:pos="5040"/>
        </w:tabs>
        <w:ind w:left="5040" w:hanging="360"/>
      </w:pPr>
      <w:rPr>
        <w:rFonts w:ascii="Arial" w:hAnsi="Arial" w:hint="default"/>
      </w:rPr>
    </w:lvl>
    <w:lvl w:ilvl="7" w:tplc="D41E2F04" w:tentative="1">
      <w:start w:val="1"/>
      <w:numFmt w:val="bullet"/>
      <w:lvlText w:val="•"/>
      <w:lvlJc w:val="left"/>
      <w:pPr>
        <w:tabs>
          <w:tab w:val="num" w:pos="5760"/>
        </w:tabs>
        <w:ind w:left="5760" w:hanging="360"/>
      </w:pPr>
      <w:rPr>
        <w:rFonts w:ascii="Arial" w:hAnsi="Arial" w:hint="default"/>
      </w:rPr>
    </w:lvl>
    <w:lvl w:ilvl="8" w:tplc="077CA488"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0D57A1"/>
    <w:multiLevelType w:val="hybridMultilevel"/>
    <w:tmpl w:val="F96684C4"/>
    <w:lvl w:ilvl="0" w:tplc="F1C0D2E0">
      <w:start w:val="1"/>
      <w:numFmt w:val="bullet"/>
      <w:lvlText w:val="•"/>
      <w:lvlJc w:val="left"/>
      <w:pPr>
        <w:tabs>
          <w:tab w:val="num" w:pos="720"/>
        </w:tabs>
        <w:ind w:left="720" w:hanging="360"/>
      </w:pPr>
      <w:rPr>
        <w:rFonts w:ascii="Arial" w:hAnsi="Arial" w:hint="default"/>
      </w:rPr>
    </w:lvl>
    <w:lvl w:ilvl="1" w:tplc="671CFA12">
      <w:start w:val="2697"/>
      <w:numFmt w:val="bullet"/>
      <w:lvlText w:val="•"/>
      <w:lvlJc w:val="left"/>
      <w:pPr>
        <w:tabs>
          <w:tab w:val="num" w:pos="1440"/>
        </w:tabs>
        <w:ind w:left="1440" w:hanging="360"/>
      </w:pPr>
      <w:rPr>
        <w:rFonts w:ascii="Arial" w:hAnsi="Arial" w:hint="default"/>
      </w:rPr>
    </w:lvl>
    <w:lvl w:ilvl="2" w:tplc="48FAFAC0" w:tentative="1">
      <w:start w:val="1"/>
      <w:numFmt w:val="bullet"/>
      <w:lvlText w:val="•"/>
      <w:lvlJc w:val="left"/>
      <w:pPr>
        <w:tabs>
          <w:tab w:val="num" w:pos="2160"/>
        </w:tabs>
        <w:ind w:left="2160" w:hanging="360"/>
      </w:pPr>
      <w:rPr>
        <w:rFonts w:ascii="Arial" w:hAnsi="Arial" w:hint="default"/>
      </w:rPr>
    </w:lvl>
    <w:lvl w:ilvl="3" w:tplc="35AED7A0" w:tentative="1">
      <w:start w:val="1"/>
      <w:numFmt w:val="bullet"/>
      <w:lvlText w:val="•"/>
      <w:lvlJc w:val="left"/>
      <w:pPr>
        <w:tabs>
          <w:tab w:val="num" w:pos="2880"/>
        </w:tabs>
        <w:ind w:left="2880" w:hanging="360"/>
      </w:pPr>
      <w:rPr>
        <w:rFonts w:ascii="Arial" w:hAnsi="Arial" w:hint="default"/>
      </w:rPr>
    </w:lvl>
    <w:lvl w:ilvl="4" w:tplc="998AD190" w:tentative="1">
      <w:start w:val="1"/>
      <w:numFmt w:val="bullet"/>
      <w:lvlText w:val="•"/>
      <w:lvlJc w:val="left"/>
      <w:pPr>
        <w:tabs>
          <w:tab w:val="num" w:pos="3600"/>
        </w:tabs>
        <w:ind w:left="3600" w:hanging="360"/>
      </w:pPr>
      <w:rPr>
        <w:rFonts w:ascii="Arial" w:hAnsi="Arial" w:hint="default"/>
      </w:rPr>
    </w:lvl>
    <w:lvl w:ilvl="5" w:tplc="33FC9090" w:tentative="1">
      <w:start w:val="1"/>
      <w:numFmt w:val="bullet"/>
      <w:lvlText w:val="•"/>
      <w:lvlJc w:val="left"/>
      <w:pPr>
        <w:tabs>
          <w:tab w:val="num" w:pos="4320"/>
        </w:tabs>
        <w:ind w:left="4320" w:hanging="360"/>
      </w:pPr>
      <w:rPr>
        <w:rFonts w:ascii="Arial" w:hAnsi="Arial" w:hint="default"/>
      </w:rPr>
    </w:lvl>
    <w:lvl w:ilvl="6" w:tplc="84A053E0" w:tentative="1">
      <w:start w:val="1"/>
      <w:numFmt w:val="bullet"/>
      <w:lvlText w:val="•"/>
      <w:lvlJc w:val="left"/>
      <w:pPr>
        <w:tabs>
          <w:tab w:val="num" w:pos="5040"/>
        </w:tabs>
        <w:ind w:left="5040" w:hanging="360"/>
      </w:pPr>
      <w:rPr>
        <w:rFonts w:ascii="Arial" w:hAnsi="Arial" w:hint="default"/>
      </w:rPr>
    </w:lvl>
    <w:lvl w:ilvl="7" w:tplc="1592FC40" w:tentative="1">
      <w:start w:val="1"/>
      <w:numFmt w:val="bullet"/>
      <w:lvlText w:val="•"/>
      <w:lvlJc w:val="left"/>
      <w:pPr>
        <w:tabs>
          <w:tab w:val="num" w:pos="5760"/>
        </w:tabs>
        <w:ind w:left="5760" w:hanging="360"/>
      </w:pPr>
      <w:rPr>
        <w:rFonts w:ascii="Arial" w:hAnsi="Arial" w:hint="default"/>
      </w:rPr>
    </w:lvl>
    <w:lvl w:ilvl="8" w:tplc="E55C7C2C"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
  </w:num>
  <w:num w:numId="3">
    <w:abstractNumId w:val="12"/>
  </w:num>
  <w:num w:numId="4">
    <w:abstractNumId w:val="6"/>
  </w:num>
  <w:num w:numId="5">
    <w:abstractNumId w:val="5"/>
  </w:num>
  <w:num w:numId="6">
    <w:abstractNumId w:val="14"/>
  </w:num>
  <w:num w:numId="7">
    <w:abstractNumId w:val="1"/>
  </w:num>
  <w:num w:numId="8">
    <w:abstractNumId w:val="3"/>
  </w:num>
  <w:num w:numId="9">
    <w:abstractNumId w:val="0"/>
  </w:num>
  <w:num w:numId="10">
    <w:abstractNumId w:val="13"/>
  </w:num>
  <w:num w:numId="11">
    <w:abstractNumId w:val="15"/>
  </w:num>
  <w:num w:numId="12">
    <w:abstractNumId w:val="8"/>
  </w:num>
  <w:num w:numId="13">
    <w:abstractNumId w:val="7"/>
  </w:num>
  <w:num w:numId="14">
    <w:abstractNumId w:val="4"/>
  </w:num>
  <w:num w:numId="15">
    <w:abstractNumId w:val="11"/>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C0A"/>
    <w:rsid w:val="00002FD5"/>
    <w:rsid w:val="00003F0A"/>
    <w:rsid w:val="00004433"/>
    <w:rsid w:val="00005730"/>
    <w:rsid w:val="0000590A"/>
    <w:rsid w:val="00005AFC"/>
    <w:rsid w:val="000068A0"/>
    <w:rsid w:val="00006E31"/>
    <w:rsid w:val="00006FFF"/>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ABD"/>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5E3A"/>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3733"/>
    <w:rsid w:val="000559A0"/>
    <w:rsid w:val="0005703A"/>
    <w:rsid w:val="000577C4"/>
    <w:rsid w:val="00057B5A"/>
    <w:rsid w:val="0006041C"/>
    <w:rsid w:val="00061A49"/>
    <w:rsid w:val="000621C6"/>
    <w:rsid w:val="00062A32"/>
    <w:rsid w:val="00062D89"/>
    <w:rsid w:val="000637CC"/>
    <w:rsid w:val="00063DCE"/>
    <w:rsid w:val="00064802"/>
    <w:rsid w:val="00064EB3"/>
    <w:rsid w:val="00064FDB"/>
    <w:rsid w:val="00065920"/>
    <w:rsid w:val="00066238"/>
    <w:rsid w:val="000677DD"/>
    <w:rsid w:val="00070DF8"/>
    <w:rsid w:val="0007249D"/>
    <w:rsid w:val="00073D07"/>
    <w:rsid w:val="00073F45"/>
    <w:rsid w:val="00074221"/>
    <w:rsid w:val="00074DA5"/>
    <w:rsid w:val="00075C38"/>
    <w:rsid w:val="00076DAD"/>
    <w:rsid w:val="00077740"/>
    <w:rsid w:val="000779D5"/>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979AA"/>
    <w:rsid w:val="000A0BFE"/>
    <w:rsid w:val="000A3CAB"/>
    <w:rsid w:val="000A487B"/>
    <w:rsid w:val="000A5D77"/>
    <w:rsid w:val="000A6394"/>
    <w:rsid w:val="000A69FA"/>
    <w:rsid w:val="000A6B22"/>
    <w:rsid w:val="000A7FE0"/>
    <w:rsid w:val="000B02AF"/>
    <w:rsid w:val="000B09D8"/>
    <w:rsid w:val="000B1238"/>
    <w:rsid w:val="000B1384"/>
    <w:rsid w:val="000B1403"/>
    <w:rsid w:val="000B1B28"/>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56C"/>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AD4"/>
    <w:rsid w:val="00106B3F"/>
    <w:rsid w:val="00106BB3"/>
    <w:rsid w:val="001076ED"/>
    <w:rsid w:val="00107C51"/>
    <w:rsid w:val="00110BEA"/>
    <w:rsid w:val="001113D0"/>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8F7"/>
    <w:rsid w:val="001509D1"/>
    <w:rsid w:val="00150EA4"/>
    <w:rsid w:val="00150FDE"/>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744"/>
    <w:rsid w:val="00182EA8"/>
    <w:rsid w:val="0018393D"/>
    <w:rsid w:val="00184182"/>
    <w:rsid w:val="00184DAA"/>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2702"/>
    <w:rsid w:val="001A330E"/>
    <w:rsid w:val="001A37B2"/>
    <w:rsid w:val="001A6B24"/>
    <w:rsid w:val="001A7B60"/>
    <w:rsid w:val="001B0BF5"/>
    <w:rsid w:val="001B12DD"/>
    <w:rsid w:val="001B12E0"/>
    <w:rsid w:val="001B18A6"/>
    <w:rsid w:val="001B1EAC"/>
    <w:rsid w:val="001B1F34"/>
    <w:rsid w:val="001B23EC"/>
    <w:rsid w:val="001B2BD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06C"/>
    <w:rsid w:val="00202632"/>
    <w:rsid w:val="002034E0"/>
    <w:rsid w:val="0020439C"/>
    <w:rsid w:val="002046E2"/>
    <w:rsid w:val="00204ABC"/>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6ED1"/>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D94"/>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6193"/>
    <w:rsid w:val="002D7453"/>
    <w:rsid w:val="002E1332"/>
    <w:rsid w:val="002E3F95"/>
    <w:rsid w:val="002E555B"/>
    <w:rsid w:val="002E56BF"/>
    <w:rsid w:val="002E6EC6"/>
    <w:rsid w:val="002E72CF"/>
    <w:rsid w:val="002E7BD3"/>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AFE"/>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1E2"/>
    <w:rsid w:val="003A0237"/>
    <w:rsid w:val="003A0CBF"/>
    <w:rsid w:val="003A21C7"/>
    <w:rsid w:val="003A23CF"/>
    <w:rsid w:val="003A453A"/>
    <w:rsid w:val="003A4945"/>
    <w:rsid w:val="003A49FF"/>
    <w:rsid w:val="003A5075"/>
    <w:rsid w:val="003A5C08"/>
    <w:rsid w:val="003A759F"/>
    <w:rsid w:val="003A77CA"/>
    <w:rsid w:val="003A7AF2"/>
    <w:rsid w:val="003A7C3B"/>
    <w:rsid w:val="003B0DE7"/>
    <w:rsid w:val="003B0FD3"/>
    <w:rsid w:val="003B24E0"/>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478"/>
    <w:rsid w:val="003E1A36"/>
    <w:rsid w:val="003E265E"/>
    <w:rsid w:val="003E26F2"/>
    <w:rsid w:val="003E29AF"/>
    <w:rsid w:val="003E3A19"/>
    <w:rsid w:val="003E3D3B"/>
    <w:rsid w:val="003E3F8D"/>
    <w:rsid w:val="003E3FAB"/>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29DD"/>
    <w:rsid w:val="00443864"/>
    <w:rsid w:val="00446639"/>
    <w:rsid w:val="0044719B"/>
    <w:rsid w:val="00447610"/>
    <w:rsid w:val="00447B73"/>
    <w:rsid w:val="00451D9D"/>
    <w:rsid w:val="00452662"/>
    <w:rsid w:val="00453AFF"/>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0D1C"/>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54D"/>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21"/>
    <w:rsid w:val="004C21A6"/>
    <w:rsid w:val="004C2F14"/>
    <w:rsid w:val="004C3822"/>
    <w:rsid w:val="004C4EE9"/>
    <w:rsid w:val="004C6233"/>
    <w:rsid w:val="004C6EC2"/>
    <w:rsid w:val="004D0A8A"/>
    <w:rsid w:val="004D0AC4"/>
    <w:rsid w:val="004D159B"/>
    <w:rsid w:val="004D1ACE"/>
    <w:rsid w:val="004D24B2"/>
    <w:rsid w:val="004D3E3E"/>
    <w:rsid w:val="004D4AE7"/>
    <w:rsid w:val="004D5738"/>
    <w:rsid w:val="004D5B50"/>
    <w:rsid w:val="004D69BF"/>
    <w:rsid w:val="004D7001"/>
    <w:rsid w:val="004D7A99"/>
    <w:rsid w:val="004E03BC"/>
    <w:rsid w:val="004E067E"/>
    <w:rsid w:val="004E06C6"/>
    <w:rsid w:val="004E18A5"/>
    <w:rsid w:val="004E2D42"/>
    <w:rsid w:val="004E3A39"/>
    <w:rsid w:val="004E472D"/>
    <w:rsid w:val="004E4CC4"/>
    <w:rsid w:val="004E58D0"/>
    <w:rsid w:val="004E601B"/>
    <w:rsid w:val="004E6D30"/>
    <w:rsid w:val="004F0D7B"/>
    <w:rsid w:val="004F1F7D"/>
    <w:rsid w:val="004F3305"/>
    <w:rsid w:val="004F338E"/>
    <w:rsid w:val="004F3B9F"/>
    <w:rsid w:val="004F3ECE"/>
    <w:rsid w:val="004F56BF"/>
    <w:rsid w:val="004F64BC"/>
    <w:rsid w:val="004F6EC4"/>
    <w:rsid w:val="004F748A"/>
    <w:rsid w:val="004F762C"/>
    <w:rsid w:val="004F7654"/>
    <w:rsid w:val="0050054D"/>
    <w:rsid w:val="0050101B"/>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1D91"/>
    <w:rsid w:val="00512185"/>
    <w:rsid w:val="00512311"/>
    <w:rsid w:val="00512C83"/>
    <w:rsid w:val="00513902"/>
    <w:rsid w:val="0051412A"/>
    <w:rsid w:val="00515607"/>
    <w:rsid w:val="0051580D"/>
    <w:rsid w:val="0051636E"/>
    <w:rsid w:val="00517EC6"/>
    <w:rsid w:val="00520E2E"/>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76C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5DF"/>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4DF0"/>
    <w:rsid w:val="005953E2"/>
    <w:rsid w:val="00595802"/>
    <w:rsid w:val="00596B58"/>
    <w:rsid w:val="005972E1"/>
    <w:rsid w:val="0059764E"/>
    <w:rsid w:val="00597670"/>
    <w:rsid w:val="0059782A"/>
    <w:rsid w:val="00597A95"/>
    <w:rsid w:val="00597BC0"/>
    <w:rsid w:val="005A055F"/>
    <w:rsid w:val="005A1F2A"/>
    <w:rsid w:val="005A201C"/>
    <w:rsid w:val="005A2234"/>
    <w:rsid w:val="005A2CE3"/>
    <w:rsid w:val="005A4ACB"/>
    <w:rsid w:val="005A53D0"/>
    <w:rsid w:val="005A5AFA"/>
    <w:rsid w:val="005A5C93"/>
    <w:rsid w:val="005A5D4E"/>
    <w:rsid w:val="005A612A"/>
    <w:rsid w:val="005A688B"/>
    <w:rsid w:val="005A6ADA"/>
    <w:rsid w:val="005A7EDA"/>
    <w:rsid w:val="005B1007"/>
    <w:rsid w:val="005B286A"/>
    <w:rsid w:val="005B385F"/>
    <w:rsid w:val="005B3AAC"/>
    <w:rsid w:val="005B3E7D"/>
    <w:rsid w:val="005B507D"/>
    <w:rsid w:val="005B65F9"/>
    <w:rsid w:val="005C09DF"/>
    <w:rsid w:val="005C1418"/>
    <w:rsid w:val="005C2534"/>
    <w:rsid w:val="005C287D"/>
    <w:rsid w:val="005C2E49"/>
    <w:rsid w:val="005C4562"/>
    <w:rsid w:val="005C4A08"/>
    <w:rsid w:val="005C4B82"/>
    <w:rsid w:val="005C4D53"/>
    <w:rsid w:val="005C4FF8"/>
    <w:rsid w:val="005C536E"/>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5F75D7"/>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3EB6"/>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9A4"/>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3B14"/>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6F6CA0"/>
    <w:rsid w:val="00700FCA"/>
    <w:rsid w:val="00701D3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5B9"/>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7F8"/>
    <w:rsid w:val="0077287D"/>
    <w:rsid w:val="00774B64"/>
    <w:rsid w:val="00775EA4"/>
    <w:rsid w:val="00776E80"/>
    <w:rsid w:val="00776F4B"/>
    <w:rsid w:val="00777C72"/>
    <w:rsid w:val="00780373"/>
    <w:rsid w:val="00780602"/>
    <w:rsid w:val="007818E9"/>
    <w:rsid w:val="0078195B"/>
    <w:rsid w:val="00783DB4"/>
    <w:rsid w:val="00784151"/>
    <w:rsid w:val="00784565"/>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33"/>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4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99B"/>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5581"/>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3515"/>
    <w:rsid w:val="008C49C4"/>
    <w:rsid w:val="008C4A0C"/>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76D"/>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0A5E"/>
    <w:rsid w:val="0093158D"/>
    <w:rsid w:val="00931985"/>
    <w:rsid w:val="00931DAF"/>
    <w:rsid w:val="009322A5"/>
    <w:rsid w:val="00932A81"/>
    <w:rsid w:val="0093438D"/>
    <w:rsid w:val="00934725"/>
    <w:rsid w:val="009354A6"/>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0C"/>
    <w:rsid w:val="0096272D"/>
    <w:rsid w:val="00963969"/>
    <w:rsid w:val="009641BD"/>
    <w:rsid w:val="00964C64"/>
    <w:rsid w:val="009657A0"/>
    <w:rsid w:val="00967954"/>
    <w:rsid w:val="00970217"/>
    <w:rsid w:val="009718C2"/>
    <w:rsid w:val="009718D7"/>
    <w:rsid w:val="00971F24"/>
    <w:rsid w:val="009720BC"/>
    <w:rsid w:val="0097252D"/>
    <w:rsid w:val="00973146"/>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2C9F"/>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73A"/>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77B81"/>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362F"/>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464E"/>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2227"/>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09B"/>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8E4"/>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6DAD"/>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50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331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BF7D71"/>
    <w:rsid w:val="00C00202"/>
    <w:rsid w:val="00C004C0"/>
    <w:rsid w:val="00C0069C"/>
    <w:rsid w:val="00C0231B"/>
    <w:rsid w:val="00C02AF8"/>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0F1"/>
    <w:rsid w:val="00C41892"/>
    <w:rsid w:val="00C419B4"/>
    <w:rsid w:val="00C41AFD"/>
    <w:rsid w:val="00C41B01"/>
    <w:rsid w:val="00C41C34"/>
    <w:rsid w:val="00C428A0"/>
    <w:rsid w:val="00C42EF9"/>
    <w:rsid w:val="00C441F1"/>
    <w:rsid w:val="00C442B1"/>
    <w:rsid w:val="00C44778"/>
    <w:rsid w:val="00C4488F"/>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48D"/>
    <w:rsid w:val="00D30EFC"/>
    <w:rsid w:val="00D3106F"/>
    <w:rsid w:val="00D31CB5"/>
    <w:rsid w:val="00D32007"/>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470"/>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221"/>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10BE"/>
    <w:rsid w:val="00DD2A16"/>
    <w:rsid w:val="00DD3834"/>
    <w:rsid w:val="00DD3A3B"/>
    <w:rsid w:val="00DD3A81"/>
    <w:rsid w:val="00DD411B"/>
    <w:rsid w:val="00DD4B74"/>
    <w:rsid w:val="00DD5159"/>
    <w:rsid w:val="00DD59F1"/>
    <w:rsid w:val="00DD6301"/>
    <w:rsid w:val="00DD6627"/>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6A1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8D0"/>
    <w:rsid w:val="00DF5C9C"/>
    <w:rsid w:val="00DF5CE5"/>
    <w:rsid w:val="00DF7B51"/>
    <w:rsid w:val="00E010E8"/>
    <w:rsid w:val="00E0135C"/>
    <w:rsid w:val="00E01B16"/>
    <w:rsid w:val="00E01BF2"/>
    <w:rsid w:val="00E038E3"/>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0F82"/>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DB9"/>
    <w:rsid w:val="00E575C9"/>
    <w:rsid w:val="00E613CF"/>
    <w:rsid w:val="00E618C9"/>
    <w:rsid w:val="00E639F3"/>
    <w:rsid w:val="00E6439D"/>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BB8"/>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53E"/>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4E7F"/>
    <w:rsid w:val="00EB54FB"/>
    <w:rsid w:val="00EB5D1D"/>
    <w:rsid w:val="00EB656B"/>
    <w:rsid w:val="00EB6F1F"/>
    <w:rsid w:val="00EB76BC"/>
    <w:rsid w:val="00EC018E"/>
    <w:rsid w:val="00EC0809"/>
    <w:rsid w:val="00EC0BC0"/>
    <w:rsid w:val="00EC0CDA"/>
    <w:rsid w:val="00EC0D86"/>
    <w:rsid w:val="00EC172E"/>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2EB"/>
    <w:rsid w:val="00EE4454"/>
    <w:rsid w:val="00EE4C4C"/>
    <w:rsid w:val="00EE6258"/>
    <w:rsid w:val="00EE7106"/>
    <w:rsid w:val="00EE7D7C"/>
    <w:rsid w:val="00EF0AD6"/>
    <w:rsid w:val="00EF0FED"/>
    <w:rsid w:val="00EF13A6"/>
    <w:rsid w:val="00EF17CF"/>
    <w:rsid w:val="00EF1EDB"/>
    <w:rsid w:val="00EF2158"/>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AAD"/>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2B34"/>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0B01"/>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4415"/>
    <w:rsid w:val="00FA5312"/>
    <w:rsid w:val="00FA5EF6"/>
    <w:rsid w:val="00FA6502"/>
    <w:rsid w:val="00FA66A0"/>
    <w:rsid w:val="00FA673F"/>
    <w:rsid w:val="00FA7973"/>
    <w:rsid w:val="00FB16C8"/>
    <w:rsid w:val="00FB1977"/>
    <w:rsid w:val="00FB21D9"/>
    <w:rsid w:val="00FB2938"/>
    <w:rsid w:val="00FB3FF7"/>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5CA"/>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qFormat/>
    <w:rsid w:val="00FB293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1427953">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6451218">
      <w:bodyDiv w:val="1"/>
      <w:marLeft w:val="0"/>
      <w:marRight w:val="0"/>
      <w:marTop w:val="0"/>
      <w:marBottom w:val="0"/>
      <w:divBdr>
        <w:top w:val="none" w:sz="0" w:space="0" w:color="auto"/>
        <w:left w:val="none" w:sz="0" w:space="0" w:color="auto"/>
        <w:bottom w:val="none" w:sz="0" w:space="0" w:color="auto"/>
        <w:right w:val="none" w:sz="0" w:space="0" w:color="auto"/>
      </w:divBdr>
      <w:divsChild>
        <w:div w:id="974528721">
          <w:marLeft w:val="547"/>
          <w:marRight w:val="0"/>
          <w:marTop w:val="125"/>
          <w:marBottom w:val="0"/>
          <w:divBdr>
            <w:top w:val="none" w:sz="0" w:space="0" w:color="auto"/>
            <w:left w:val="none" w:sz="0" w:space="0" w:color="auto"/>
            <w:bottom w:val="none" w:sz="0" w:space="0" w:color="auto"/>
            <w:right w:val="none" w:sz="0" w:space="0" w:color="auto"/>
          </w:divBdr>
        </w:div>
        <w:div w:id="455300886">
          <w:marLeft w:val="1166"/>
          <w:marRight w:val="0"/>
          <w:marTop w:val="106"/>
          <w:marBottom w:val="0"/>
          <w:divBdr>
            <w:top w:val="none" w:sz="0" w:space="0" w:color="auto"/>
            <w:left w:val="none" w:sz="0" w:space="0" w:color="auto"/>
            <w:bottom w:val="none" w:sz="0" w:space="0" w:color="auto"/>
            <w:right w:val="none" w:sz="0" w:space="0" w:color="auto"/>
          </w:divBdr>
        </w:div>
        <w:div w:id="623004013">
          <w:marLeft w:val="1166"/>
          <w:marRight w:val="0"/>
          <w:marTop w:val="106"/>
          <w:marBottom w:val="0"/>
          <w:divBdr>
            <w:top w:val="none" w:sz="0" w:space="0" w:color="auto"/>
            <w:left w:val="none" w:sz="0" w:space="0" w:color="auto"/>
            <w:bottom w:val="none" w:sz="0" w:space="0" w:color="auto"/>
            <w:right w:val="none" w:sz="0" w:space="0" w:color="auto"/>
          </w:divBdr>
        </w:div>
        <w:div w:id="830829514">
          <w:marLeft w:val="547"/>
          <w:marRight w:val="0"/>
          <w:marTop w:val="125"/>
          <w:marBottom w:val="0"/>
          <w:divBdr>
            <w:top w:val="none" w:sz="0" w:space="0" w:color="auto"/>
            <w:left w:val="none" w:sz="0" w:space="0" w:color="auto"/>
            <w:bottom w:val="none" w:sz="0" w:space="0" w:color="auto"/>
            <w:right w:val="none" w:sz="0" w:space="0" w:color="auto"/>
          </w:divBdr>
        </w:div>
        <w:div w:id="1337460784">
          <w:marLeft w:val="1166"/>
          <w:marRight w:val="0"/>
          <w:marTop w:val="106"/>
          <w:marBottom w:val="0"/>
          <w:divBdr>
            <w:top w:val="none" w:sz="0" w:space="0" w:color="auto"/>
            <w:left w:val="none" w:sz="0" w:space="0" w:color="auto"/>
            <w:bottom w:val="none" w:sz="0" w:space="0" w:color="auto"/>
            <w:right w:val="none" w:sz="0" w:space="0" w:color="auto"/>
          </w:divBdr>
        </w:div>
        <w:div w:id="1602493455">
          <w:marLeft w:val="1166"/>
          <w:marRight w:val="0"/>
          <w:marTop w:val="106"/>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9841735">
      <w:bodyDiv w:val="1"/>
      <w:marLeft w:val="0"/>
      <w:marRight w:val="0"/>
      <w:marTop w:val="0"/>
      <w:marBottom w:val="0"/>
      <w:divBdr>
        <w:top w:val="none" w:sz="0" w:space="0" w:color="auto"/>
        <w:left w:val="none" w:sz="0" w:space="0" w:color="auto"/>
        <w:bottom w:val="none" w:sz="0" w:space="0" w:color="auto"/>
        <w:right w:val="none" w:sz="0" w:space="0" w:color="auto"/>
      </w:divBdr>
      <w:divsChild>
        <w:div w:id="2073962408">
          <w:marLeft w:val="360"/>
          <w:marRight w:val="0"/>
          <w:marTop w:val="200"/>
          <w:marBottom w:val="0"/>
          <w:divBdr>
            <w:top w:val="none" w:sz="0" w:space="0" w:color="auto"/>
            <w:left w:val="none" w:sz="0" w:space="0" w:color="auto"/>
            <w:bottom w:val="none" w:sz="0" w:space="0" w:color="auto"/>
            <w:right w:val="none" w:sz="0" w:space="0" w:color="auto"/>
          </w:divBdr>
        </w:div>
        <w:div w:id="480194510">
          <w:marLeft w:val="1080"/>
          <w:marRight w:val="0"/>
          <w:marTop w:val="100"/>
          <w:marBottom w:val="0"/>
          <w:divBdr>
            <w:top w:val="none" w:sz="0" w:space="0" w:color="auto"/>
            <w:left w:val="none" w:sz="0" w:space="0" w:color="auto"/>
            <w:bottom w:val="none" w:sz="0" w:space="0" w:color="auto"/>
            <w:right w:val="none" w:sz="0" w:space="0" w:color="auto"/>
          </w:divBdr>
        </w:div>
        <w:div w:id="1557930862">
          <w:marLeft w:val="1080"/>
          <w:marRight w:val="0"/>
          <w:marTop w:val="100"/>
          <w:marBottom w:val="0"/>
          <w:divBdr>
            <w:top w:val="none" w:sz="0" w:space="0" w:color="auto"/>
            <w:left w:val="none" w:sz="0" w:space="0" w:color="auto"/>
            <w:bottom w:val="none" w:sz="0" w:space="0" w:color="auto"/>
            <w:right w:val="none" w:sz="0" w:space="0" w:color="auto"/>
          </w:divBdr>
        </w:div>
        <w:div w:id="1027565383">
          <w:marLeft w:val="1080"/>
          <w:marRight w:val="0"/>
          <w:marTop w:val="100"/>
          <w:marBottom w:val="0"/>
          <w:divBdr>
            <w:top w:val="none" w:sz="0" w:space="0" w:color="auto"/>
            <w:left w:val="none" w:sz="0" w:space="0" w:color="auto"/>
            <w:bottom w:val="none" w:sz="0" w:space="0" w:color="auto"/>
            <w:right w:val="none" w:sz="0" w:space="0" w:color="auto"/>
          </w:divBdr>
        </w:div>
        <w:div w:id="1363046953">
          <w:marLeft w:val="360"/>
          <w:marRight w:val="0"/>
          <w:marTop w:val="200"/>
          <w:marBottom w:val="0"/>
          <w:divBdr>
            <w:top w:val="none" w:sz="0" w:space="0" w:color="auto"/>
            <w:left w:val="none" w:sz="0" w:space="0" w:color="auto"/>
            <w:bottom w:val="none" w:sz="0" w:space="0" w:color="auto"/>
            <w:right w:val="none" w:sz="0" w:space="0" w:color="auto"/>
          </w:divBdr>
        </w:div>
        <w:div w:id="885336963">
          <w:marLeft w:val="1080"/>
          <w:marRight w:val="0"/>
          <w:marTop w:val="100"/>
          <w:marBottom w:val="0"/>
          <w:divBdr>
            <w:top w:val="none" w:sz="0" w:space="0" w:color="auto"/>
            <w:left w:val="none" w:sz="0" w:space="0" w:color="auto"/>
            <w:bottom w:val="none" w:sz="0" w:space="0" w:color="auto"/>
            <w:right w:val="none" w:sz="0" w:space="0" w:color="auto"/>
          </w:divBdr>
        </w:div>
        <w:div w:id="61225311">
          <w:marLeft w:val="1080"/>
          <w:marRight w:val="0"/>
          <w:marTop w:val="100"/>
          <w:marBottom w:val="0"/>
          <w:divBdr>
            <w:top w:val="none" w:sz="0" w:space="0" w:color="auto"/>
            <w:left w:val="none" w:sz="0" w:space="0" w:color="auto"/>
            <w:bottom w:val="none" w:sz="0" w:space="0" w:color="auto"/>
            <w:right w:val="none" w:sz="0" w:space="0" w:color="auto"/>
          </w:divBdr>
        </w:div>
        <w:div w:id="877201899">
          <w:marLeft w:val="1080"/>
          <w:marRight w:val="0"/>
          <w:marTop w:val="100"/>
          <w:marBottom w:val="0"/>
          <w:divBdr>
            <w:top w:val="none" w:sz="0" w:space="0" w:color="auto"/>
            <w:left w:val="none" w:sz="0" w:space="0" w:color="auto"/>
            <w:bottom w:val="none" w:sz="0" w:space="0" w:color="auto"/>
            <w:right w:val="none" w:sz="0" w:space="0" w:color="auto"/>
          </w:divBdr>
        </w:div>
        <w:div w:id="990407835">
          <w:marLeft w:val="360"/>
          <w:marRight w:val="0"/>
          <w:marTop w:val="20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9606441">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484564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058897">
      <w:bodyDiv w:val="1"/>
      <w:marLeft w:val="0"/>
      <w:marRight w:val="0"/>
      <w:marTop w:val="0"/>
      <w:marBottom w:val="0"/>
      <w:divBdr>
        <w:top w:val="none" w:sz="0" w:space="0" w:color="auto"/>
        <w:left w:val="none" w:sz="0" w:space="0" w:color="auto"/>
        <w:bottom w:val="none" w:sz="0" w:space="0" w:color="auto"/>
        <w:right w:val="none" w:sz="0" w:space="0" w:color="auto"/>
      </w:divBdr>
      <w:divsChild>
        <w:div w:id="532768846">
          <w:marLeft w:val="360"/>
          <w:marRight w:val="0"/>
          <w:marTop w:val="200"/>
          <w:marBottom w:val="0"/>
          <w:divBdr>
            <w:top w:val="none" w:sz="0" w:space="0" w:color="auto"/>
            <w:left w:val="none" w:sz="0" w:space="0" w:color="auto"/>
            <w:bottom w:val="none" w:sz="0" w:space="0" w:color="auto"/>
            <w:right w:val="none" w:sz="0" w:space="0" w:color="auto"/>
          </w:divBdr>
        </w:div>
        <w:div w:id="1861311943">
          <w:marLeft w:val="1080"/>
          <w:marRight w:val="0"/>
          <w:marTop w:val="100"/>
          <w:marBottom w:val="0"/>
          <w:divBdr>
            <w:top w:val="none" w:sz="0" w:space="0" w:color="auto"/>
            <w:left w:val="none" w:sz="0" w:space="0" w:color="auto"/>
            <w:bottom w:val="none" w:sz="0" w:space="0" w:color="auto"/>
            <w:right w:val="none" w:sz="0" w:space="0" w:color="auto"/>
          </w:divBdr>
        </w:div>
        <w:div w:id="1119566605">
          <w:marLeft w:val="1080"/>
          <w:marRight w:val="0"/>
          <w:marTop w:val="100"/>
          <w:marBottom w:val="0"/>
          <w:divBdr>
            <w:top w:val="none" w:sz="0" w:space="0" w:color="auto"/>
            <w:left w:val="none" w:sz="0" w:space="0" w:color="auto"/>
            <w:bottom w:val="none" w:sz="0" w:space="0" w:color="auto"/>
            <w:right w:val="none" w:sz="0" w:space="0" w:color="auto"/>
          </w:divBdr>
        </w:div>
        <w:div w:id="140854182">
          <w:marLeft w:val="1080"/>
          <w:marRight w:val="0"/>
          <w:marTop w:val="100"/>
          <w:marBottom w:val="0"/>
          <w:divBdr>
            <w:top w:val="none" w:sz="0" w:space="0" w:color="auto"/>
            <w:left w:val="none" w:sz="0" w:space="0" w:color="auto"/>
            <w:bottom w:val="none" w:sz="0" w:space="0" w:color="auto"/>
            <w:right w:val="none" w:sz="0" w:space="0" w:color="auto"/>
          </w:divBdr>
        </w:div>
        <w:div w:id="1241134440">
          <w:marLeft w:val="360"/>
          <w:marRight w:val="0"/>
          <w:marTop w:val="200"/>
          <w:marBottom w:val="0"/>
          <w:divBdr>
            <w:top w:val="none" w:sz="0" w:space="0" w:color="auto"/>
            <w:left w:val="none" w:sz="0" w:space="0" w:color="auto"/>
            <w:bottom w:val="none" w:sz="0" w:space="0" w:color="auto"/>
            <w:right w:val="none" w:sz="0" w:space="0" w:color="auto"/>
          </w:divBdr>
        </w:div>
        <w:div w:id="1635864990">
          <w:marLeft w:val="360"/>
          <w:marRight w:val="0"/>
          <w:marTop w:val="200"/>
          <w:marBottom w:val="0"/>
          <w:divBdr>
            <w:top w:val="none" w:sz="0" w:space="0" w:color="auto"/>
            <w:left w:val="none" w:sz="0" w:space="0" w:color="auto"/>
            <w:bottom w:val="none" w:sz="0" w:space="0" w:color="auto"/>
            <w:right w:val="none" w:sz="0" w:space="0" w:color="auto"/>
          </w:divBdr>
        </w:div>
      </w:divsChild>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509348">
      <w:bodyDiv w:val="1"/>
      <w:marLeft w:val="0"/>
      <w:marRight w:val="0"/>
      <w:marTop w:val="0"/>
      <w:marBottom w:val="0"/>
      <w:divBdr>
        <w:top w:val="none" w:sz="0" w:space="0" w:color="auto"/>
        <w:left w:val="none" w:sz="0" w:space="0" w:color="auto"/>
        <w:bottom w:val="none" w:sz="0" w:space="0" w:color="auto"/>
        <w:right w:val="none" w:sz="0" w:space="0" w:color="auto"/>
      </w:divBdr>
      <w:divsChild>
        <w:div w:id="1300115211">
          <w:marLeft w:val="547"/>
          <w:marRight w:val="0"/>
          <w:marTop w:val="96"/>
          <w:marBottom w:val="0"/>
          <w:divBdr>
            <w:top w:val="none" w:sz="0" w:space="0" w:color="auto"/>
            <w:left w:val="none" w:sz="0" w:space="0" w:color="auto"/>
            <w:bottom w:val="none" w:sz="0" w:space="0" w:color="auto"/>
            <w:right w:val="none" w:sz="0" w:space="0" w:color="auto"/>
          </w:divBdr>
        </w:div>
        <w:div w:id="714890123">
          <w:marLeft w:val="1166"/>
          <w:marRight w:val="0"/>
          <w:marTop w:val="77"/>
          <w:marBottom w:val="0"/>
          <w:divBdr>
            <w:top w:val="none" w:sz="0" w:space="0" w:color="auto"/>
            <w:left w:val="none" w:sz="0" w:space="0" w:color="auto"/>
            <w:bottom w:val="none" w:sz="0" w:space="0" w:color="auto"/>
            <w:right w:val="none" w:sz="0" w:space="0" w:color="auto"/>
          </w:divBdr>
        </w:div>
        <w:div w:id="1329669405">
          <w:marLeft w:val="1166"/>
          <w:marRight w:val="0"/>
          <w:marTop w:val="77"/>
          <w:marBottom w:val="0"/>
          <w:divBdr>
            <w:top w:val="none" w:sz="0" w:space="0" w:color="auto"/>
            <w:left w:val="none" w:sz="0" w:space="0" w:color="auto"/>
            <w:bottom w:val="none" w:sz="0" w:space="0" w:color="auto"/>
            <w:right w:val="none" w:sz="0" w:space="0" w:color="auto"/>
          </w:divBdr>
        </w:div>
        <w:div w:id="432827610">
          <w:marLeft w:val="1166"/>
          <w:marRight w:val="0"/>
          <w:marTop w:val="77"/>
          <w:marBottom w:val="0"/>
          <w:divBdr>
            <w:top w:val="none" w:sz="0" w:space="0" w:color="auto"/>
            <w:left w:val="none" w:sz="0" w:space="0" w:color="auto"/>
            <w:bottom w:val="none" w:sz="0" w:space="0" w:color="auto"/>
            <w:right w:val="none" w:sz="0" w:space="0" w:color="auto"/>
          </w:divBdr>
        </w:div>
        <w:div w:id="90782264">
          <w:marLeft w:val="1166"/>
          <w:marRight w:val="0"/>
          <w:marTop w:val="77"/>
          <w:marBottom w:val="0"/>
          <w:divBdr>
            <w:top w:val="none" w:sz="0" w:space="0" w:color="auto"/>
            <w:left w:val="none" w:sz="0" w:space="0" w:color="auto"/>
            <w:bottom w:val="none" w:sz="0" w:space="0" w:color="auto"/>
            <w:right w:val="none" w:sz="0" w:space="0" w:color="auto"/>
          </w:divBdr>
        </w:div>
        <w:div w:id="1068845554">
          <w:marLeft w:val="1166"/>
          <w:marRight w:val="0"/>
          <w:marTop w:val="77"/>
          <w:marBottom w:val="0"/>
          <w:divBdr>
            <w:top w:val="none" w:sz="0" w:space="0" w:color="auto"/>
            <w:left w:val="none" w:sz="0" w:space="0" w:color="auto"/>
            <w:bottom w:val="none" w:sz="0" w:space="0" w:color="auto"/>
            <w:right w:val="none" w:sz="0" w:space="0" w:color="auto"/>
          </w:divBdr>
        </w:div>
        <w:div w:id="557014143">
          <w:marLeft w:val="1166"/>
          <w:marRight w:val="0"/>
          <w:marTop w:val="77"/>
          <w:marBottom w:val="0"/>
          <w:divBdr>
            <w:top w:val="none" w:sz="0" w:space="0" w:color="auto"/>
            <w:left w:val="none" w:sz="0" w:space="0" w:color="auto"/>
            <w:bottom w:val="none" w:sz="0" w:space="0" w:color="auto"/>
            <w:right w:val="none" w:sz="0" w:space="0" w:color="auto"/>
          </w:divBdr>
        </w:div>
        <w:div w:id="727388169">
          <w:marLeft w:val="1166"/>
          <w:marRight w:val="0"/>
          <w:marTop w:val="77"/>
          <w:marBottom w:val="0"/>
          <w:divBdr>
            <w:top w:val="none" w:sz="0" w:space="0" w:color="auto"/>
            <w:left w:val="none" w:sz="0" w:space="0" w:color="auto"/>
            <w:bottom w:val="none" w:sz="0" w:space="0" w:color="auto"/>
            <w:right w:val="none" w:sz="0" w:space="0" w:color="auto"/>
          </w:divBdr>
        </w:div>
      </w:divsChild>
    </w:div>
    <w:div w:id="767624033">
      <w:bodyDiv w:val="1"/>
      <w:marLeft w:val="0"/>
      <w:marRight w:val="0"/>
      <w:marTop w:val="0"/>
      <w:marBottom w:val="0"/>
      <w:divBdr>
        <w:top w:val="none" w:sz="0" w:space="0" w:color="auto"/>
        <w:left w:val="none" w:sz="0" w:space="0" w:color="auto"/>
        <w:bottom w:val="none" w:sz="0" w:space="0" w:color="auto"/>
        <w:right w:val="none" w:sz="0" w:space="0" w:color="auto"/>
      </w:divBdr>
      <w:divsChild>
        <w:div w:id="2027899674">
          <w:marLeft w:val="547"/>
          <w:marRight w:val="0"/>
          <w:marTop w:val="125"/>
          <w:marBottom w:val="0"/>
          <w:divBdr>
            <w:top w:val="none" w:sz="0" w:space="0" w:color="auto"/>
            <w:left w:val="none" w:sz="0" w:space="0" w:color="auto"/>
            <w:bottom w:val="none" w:sz="0" w:space="0" w:color="auto"/>
            <w:right w:val="none" w:sz="0" w:space="0" w:color="auto"/>
          </w:divBdr>
        </w:div>
        <w:div w:id="109714116">
          <w:marLeft w:val="1166"/>
          <w:marRight w:val="0"/>
          <w:marTop w:val="106"/>
          <w:marBottom w:val="0"/>
          <w:divBdr>
            <w:top w:val="none" w:sz="0" w:space="0" w:color="auto"/>
            <w:left w:val="none" w:sz="0" w:space="0" w:color="auto"/>
            <w:bottom w:val="none" w:sz="0" w:space="0" w:color="auto"/>
            <w:right w:val="none" w:sz="0" w:space="0" w:color="auto"/>
          </w:divBdr>
        </w:div>
        <w:div w:id="1897474463">
          <w:marLeft w:val="1166"/>
          <w:marRight w:val="0"/>
          <w:marTop w:val="106"/>
          <w:marBottom w:val="0"/>
          <w:divBdr>
            <w:top w:val="none" w:sz="0" w:space="0" w:color="auto"/>
            <w:left w:val="none" w:sz="0" w:space="0" w:color="auto"/>
            <w:bottom w:val="none" w:sz="0" w:space="0" w:color="auto"/>
            <w:right w:val="none" w:sz="0" w:space="0" w:color="auto"/>
          </w:divBdr>
        </w:div>
        <w:div w:id="1901090326">
          <w:marLeft w:val="1166"/>
          <w:marRight w:val="0"/>
          <w:marTop w:val="106"/>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487981">
      <w:bodyDiv w:val="1"/>
      <w:marLeft w:val="0"/>
      <w:marRight w:val="0"/>
      <w:marTop w:val="0"/>
      <w:marBottom w:val="0"/>
      <w:divBdr>
        <w:top w:val="none" w:sz="0" w:space="0" w:color="auto"/>
        <w:left w:val="none" w:sz="0" w:space="0" w:color="auto"/>
        <w:bottom w:val="none" w:sz="0" w:space="0" w:color="auto"/>
        <w:right w:val="none" w:sz="0" w:space="0" w:color="auto"/>
      </w:divBdr>
      <w:divsChild>
        <w:div w:id="810367464">
          <w:marLeft w:val="360"/>
          <w:marRight w:val="0"/>
          <w:marTop w:val="200"/>
          <w:marBottom w:val="0"/>
          <w:divBdr>
            <w:top w:val="none" w:sz="0" w:space="0" w:color="auto"/>
            <w:left w:val="none" w:sz="0" w:space="0" w:color="auto"/>
            <w:bottom w:val="none" w:sz="0" w:space="0" w:color="auto"/>
            <w:right w:val="none" w:sz="0" w:space="0" w:color="auto"/>
          </w:divBdr>
        </w:div>
        <w:div w:id="616714410">
          <w:marLeft w:val="1080"/>
          <w:marRight w:val="0"/>
          <w:marTop w:val="100"/>
          <w:marBottom w:val="0"/>
          <w:divBdr>
            <w:top w:val="none" w:sz="0" w:space="0" w:color="auto"/>
            <w:left w:val="none" w:sz="0" w:space="0" w:color="auto"/>
            <w:bottom w:val="none" w:sz="0" w:space="0" w:color="auto"/>
            <w:right w:val="none" w:sz="0" w:space="0" w:color="auto"/>
          </w:divBdr>
        </w:div>
        <w:div w:id="1654606104">
          <w:marLeft w:val="1080"/>
          <w:marRight w:val="0"/>
          <w:marTop w:val="100"/>
          <w:marBottom w:val="0"/>
          <w:divBdr>
            <w:top w:val="none" w:sz="0" w:space="0" w:color="auto"/>
            <w:left w:val="none" w:sz="0" w:space="0" w:color="auto"/>
            <w:bottom w:val="none" w:sz="0" w:space="0" w:color="auto"/>
            <w:right w:val="none" w:sz="0" w:space="0" w:color="auto"/>
          </w:divBdr>
        </w:div>
        <w:div w:id="497692792">
          <w:marLeft w:val="1080"/>
          <w:marRight w:val="0"/>
          <w:marTop w:val="100"/>
          <w:marBottom w:val="0"/>
          <w:divBdr>
            <w:top w:val="none" w:sz="0" w:space="0" w:color="auto"/>
            <w:left w:val="none" w:sz="0" w:space="0" w:color="auto"/>
            <w:bottom w:val="none" w:sz="0" w:space="0" w:color="auto"/>
            <w:right w:val="none" w:sz="0" w:space="0" w:color="auto"/>
          </w:divBdr>
        </w:div>
        <w:div w:id="437457861">
          <w:marLeft w:val="360"/>
          <w:marRight w:val="0"/>
          <w:marTop w:val="200"/>
          <w:marBottom w:val="0"/>
          <w:divBdr>
            <w:top w:val="none" w:sz="0" w:space="0" w:color="auto"/>
            <w:left w:val="none" w:sz="0" w:space="0" w:color="auto"/>
            <w:bottom w:val="none" w:sz="0" w:space="0" w:color="auto"/>
            <w:right w:val="none" w:sz="0" w:space="0" w:color="auto"/>
          </w:divBdr>
        </w:div>
        <w:div w:id="1688170132">
          <w:marLeft w:val="360"/>
          <w:marRight w:val="0"/>
          <w:marTop w:val="200"/>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4390278">
      <w:bodyDiv w:val="1"/>
      <w:marLeft w:val="0"/>
      <w:marRight w:val="0"/>
      <w:marTop w:val="0"/>
      <w:marBottom w:val="0"/>
      <w:divBdr>
        <w:top w:val="none" w:sz="0" w:space="0" w:color="auto"/>
        <w:left w:val="none" w:sz="0" w:space="0" w:color="auto"/>
        <w:bottom w:val="none" w:sz="0" w:space="0" w:color="auto"/>
        <w:right w:val="none" w:sz="0" w:space="0" w:color="auto"/>
      </w:divBdr>
      <w:divsChild>
        <w:div w:id="1671563122">
          <w:marLeft w:val="547"/>
          <w:marRight w:val="0"/>
          <w:marTop w:val="125"/>
          <w:marBottom w:val="0"/>
          <w:divBdr>
            <w:top w:val="none" w:sz="0" w:space="0" w:color="auto"/>
            <w:left w:val="none" w:sz="0" w:space="0" w:color="auto"/>
            <w:bottom w:val="none" w:sz="0" w:space="0" w:color="auto"/>
            <w:right w:val="none" w:sz="0" w:space="0" w:color="auto"/>
          </w:divBdr>
        </w:div>
        <w:div w:id="633407294">
          <w:marLeft w:val="1166"/>
          <w:marRight w:val="0"/>
          <w:marTop w:val="106"/>
          <w:marBottom w:val="0"/>
          <w:divBdr>
            <w:top w:val="none" w:sz="0" w:space="0" w:color="auto"/>
            <w:left w:val="none" w:sz="0" w:space="0" w:color="auto"/>
            <w:bottom w:val="none" w:sz="0" w:space="0" w:color="auto"/>
            <w:right w:val="none" w:sz="0" w:space="0" w:color="auto"/>
          </w:divBdr>
        </w:div>
        <w:div w:id="304508971">
          <w:marLeft w:val="1166"/>
          <w:marRight w:val="0"/>
          <w:marTop w:val="106"/>
          <w:marBottom w:val="0"/>
          <w:divBdr>
            <w:top w:val="none" w:sz="0" w:space="0" w:color="auto"/>
            <w:left w:val="none" w:sz="0" w:space="0" w:color="auto"/>
            <w:bottom w:val="none" w:sz="0" w:space="0" w:color="auto"/>
            <w:right w:val="none" w:sz="0" w:space="0" w:color="auto"/>
          </w:divBdr>
        </w:div>
        <w:div w:id="98961871">
          <w:marLeft w:val="1166"/>
          <w:marRight w:val="0"/>
          <w:marTop w:val="106"/>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0021258">
      <w:bodyDiv w:val="1"/>
      <w:marLeft w:val="0"/>
      <w:marRight w:val="0"/>
      <w:marTop w:val="0"/>
      <w:marBottom w:val="0"/>
      <w:divBdr>
        <w:top w:val="none" w:sz="0" w:space="0" w:color="auto"/>
        <w:left w:val="none" w:sz="0" w:space="0" w:color="auto"/>
        <w:bottom w:val="none" w:sz="0" w:space="0" w:color="auto"/>
        <w:right w:val="none" w:sz="0" w:space="0" w:color="auto"/>
      </w:divBdr>
      <w:divsChild>
        <w:div w:id="1808357843">
          <w:marLeft w:val="547"/>
          <w:marRight w:val="0"/>
          <w:marTop w:val="96"/>
          <w:marBottom w:val="0"/>
          <w:divBdr>
            <w:top w:val="none" w:sz="0" w:space="0" w:color="auto"/>
            <w:left w:val="none" w:sz="0" w:space="0" w:color="auto"/>
            <w:bottom w:val="none" w:sz="0" w:space="0" w:color="auto"/>
            <w:right w:val="none" w:sz="0" w:space="0" w:color="auto"/>
          </w:divBdr>
        </w:div>
        <w:div w:id="106435278">
          <w:marLeft w:val="1166"/>
          <w:marRight w:val="0"/>
          <w:marTop w:val="77"/>
          <w:marBottom w:val="0"/>
          <w:divBdr>
            <w:top w:val="none" w:sz="0" w:space="0" w:color="auto"/>
            <w:left w:val="none" w:sz="0" w:space="0" w:color="auto"/>
            <w:bottom w:val="none" w:sz="0" w:space="0" w:color="auto"/>
            <w:right w:val="none" w:sz="0" w:space="0" w:color="auto"/>
          </w:divBdr>
        </w:div>
        <w:div w:id="1552032231">
          <w:marLeft w:val="1166"/>
          <w:marRight w:val="0"/>
          <w:marTop w:val="77"/>
          <w:marBottom w:val="0"/>
          <w:divBdr>
            <w:top w:val="none" w:sz="0" w:space="0" w:color="auto"/>
            <w:left w:val="none" w:sz="0" w:space="0" w:color="auto"/>
            <w:bottom w:val="none" w:sz="0" w:space="0" w:color="auto"/>
            <w:right w:val="none" w:sz="0" w:space="0" w:color="auto"/>
          </w:divBdr>
        </w:div>
        <w:div w:id="1590577416">
          <w:marLeft w:val="1166"/>
          <w:marRight w:val="0"/>
          <w:marTop w:val="77"/>
          <w:marBottom w:val="0"/>
          <w:divBdr>
            <w:top w:val="none" w:sz="0" w:space="0" w:color="auto"/>
            <w:left w:val="none" w:sz="0" w:space="0" w:color="auto"/>
            <w:bottom w:val="none" w:sz="0" w:space="0" w:color="auto"/>
            <w:right w:val="none" w:sz="0" w:space="0" w:color="auto"/>
          </w:divBdr>
        </w:div>
        <w:div w:id="616185696">
          <w:marLeft w:val="1166"/>
          <w:marRight w:val="0"/>
          <w:marTop w:val="77"/>
          <w:marBottom w:val="0"/>
          <w:divBdr>
            <w:top w:val="none" w:sz="0" w:space="0" w:color="auto"/>
            <w:left w:val="none" w:sz="0" w:space="0" w:color="auto"/>
            <w:bottom w:val="none" w:sz="0" w:space="0" w:color="auto"/>
            <w:right w:val="none" w:sz="0" w:space="0" w:color="auto"/>
          </w:divBdr>
        </w:div>
        <w:div w:id="685444730">
          <w:marLeft w:val="1166"/>
          <w:marRight w:val="0"/>
          <w:marTop w:val="77"/>
          <w:marBottom w:val="0"/>
          <w:divBdr>
            <w:top w:val="none" w:sz="0" w:space="0" w:color="auto"/>
            <w:left w:val="none" w:sz="0" w:space="0" w:color="auto"/>
            <w:bottom w:val="none" w:sz="0" w:space="0" w:color="auto"/>
            <w:right w:val="none" w:sz="0" w:space="0" w:color="auto"/>
          </w:divBdr>
        </w:div>
        <w:div w:id="2089301452">
          <w:marLeft w:val="1166"/>
          <w:marRight w:val="0"/>
          <w:marTop w:val="77"/>
          <w:marBottom w:val="0"/>
          <w:divBdr>
            <w:top w:val="none" w:sz="0" w:space="0" w:color="auto"/>
            <w:left w:val="none" w:sz="0" w:space="0" w:color="auto"/>
            <w:bottom w:val="none" w:sz="0" w:space="0" w:color="auto"/>
            <w:right w:val="none" w:sz="0" w:space="0" w:color="auto"/>
          </w:divBdr>
        </w:div>
        <w:div w:id="126823076">
          <w:marLeft w:val="1166"/>
          <w:marRight w:val="0"/>
          <w:marTop w:val="77"/>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4D7D2-E103-4D09-A937-FDEE10C2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2020-05-15T09:01:00Z</dcterms:created>
  <dcterms:modified xsi:type="dcterms:W3CDTF">2020-05-15T10:26:00Z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